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9D58F" w14:textId="15480CC7" w:rsidR="0059366F" w:rsidRPr="00E47F6B" w:rsidRDefault="0059366F">
      <w:pPr>
        <w:rPr>
          <w:lang w:val="en-GB"/>
        </w:rPr>
      </w:pPr>
      <w:r w:rsidRPr="00E47F6B">
        <w:rPr>
          <w:lang w:val="en-GB"/>
        </w:rPr>
        <w:t xml:space="preserve">FREELY CHOSEN ACTIVITIES </w:t>
      </w:r>
    </w:p>
    <w:p w14:paraId="4A4822C0" w14:textId="42F3D125" w:rsidR="0059366F" w:rsidRPr="00E47F6B" w:rsidRDefault="0059366F" w:rsidP="0059366F">
      <w:pPr>
        <w:rPr>
          <w:i/>
          <w:iCs/>
          <w:lang w:val="en-GB"/>
        </w:rPr>
      </w:pPr>
    </w:p>
    <w:p w14:paraId="577CBB8F" w14:textId="06D53F90" w:rsidR="00C021F8" w:rsidRPr="0034698D" w:rsidRDefault="00C021F8" w:rsidP="0034698D">
      <w:pPr>
        <w:rPr>
          <w:lang w:val="en-GB"/>
        </w:rPr>
      </w:pPr>
      <w:r w:rsidRPr="00C021F8">
        <w:rPr>
          <w:lang w:val="en-GB"/>
        </w:rPr>
        <w:t xml:space="preserve">You </w:t>
      </w:r>
      <w:r w:rsidRPr="0034698D">
        <w:rPr>
          <w:lang w:val="en-GB"/>
        </w:rPr>
        <w:t>have to</w:t>
      </w:r>
      <w:r w:rsidRPr="00C021F8">
        <w:rPr>
          <w:lang w:val="en-GB"/>
        </w:rPr>
        <w:t xml:space="preserve"> choose between </w:t>
      </w:r>
      <w:r w:rsidRPr="0034698D">
        <w:rPr>
          <w:lang w:val="en-GB"/>
        </w:rPr>
        <w:t>9</w:t>
      </w:r>
      <w:r w:rsidRPr="00C021F8">
        <w:rPr>
          <w:lang w:val="en-GB"/>
        </w:rPr>
        <w:t xml:space="preserve"> and </w:t>
      </w:r>
      <w:r w:rsidRPr="0034698D">
        <w:rPr>
          <w:lang w:val="en-GB"/>
        </w:rPr>
        <w:t>12</w:t>
      </w:r>
      <w:r w:rsidRPr="00C021F8">
        <w:rPr>
          <w:lang w:val="en-GB"/>
        </w:rPr>
        <w:t xml:space="preserve"> credits at your own discretion</w:t>
      </w:r>
      <w:r w:rsidRPr="0034698D">
        <w:rPr>
          <w:lang w:val="en-GB"/>
        </w:rPr>
        <w:t xml:space="preserve"> </w:t>
      </w:r>
      <w:r w:rsidRPr="00C021F8">
        <w:rPr>
          <w:lang w:val="en-GB"/>
        </w:rPr>
        <w:t>(elective</w:t>
      </w:r>
      <w:r w:rsidRPr="0034698D">
        <w:rPr>
          <w:lang w:val="en-GB"/>
        </w:rPr>
        <w:t xml:space="preserve"> credits</w:t>
      </w:r>
      <w:r w:rsidRPr="00C021F8">
        <w:rPr>
          <w:lang w:val="en-GB"/>
        </w:rPr>
        <w:t xml:space="preserve">). </w:t>
      </w:r>
    </w:p>
    <w:p w14:paraId="02D92FC2" w14:textId="36E797FA" w:rsidR="00C021F8" w:rsidRPr="0034698D" w:rsidRDefault="00C021F8" w:rsidP="0034698D">
      <w:pPr>
        <w:rPr>
          <w:lang w:val="en-GB"/>
        </w:rPr>
      </w:pPr>
      <w:r w:rsidRPr="0059366F">
        <w:rPr>
          <w:lang w:val="en-GB"/>
        </w:rPr>
        <w:t>The freely chosen</w:t>
      </w:r>
      <w:r w:rsidRPr="0034698D">
        <w:rPr>
          <w:lang w:val="en-GB"/>
        </w:rPr>
        <w:t xml:space="preserve"> </w:t>
      </w:r>
      <w:r w:rsidRPr="0059366F">
        <w:rPr>
          <w:lang w:val="en-GB"/>
        </w:rPr>
        <w:t xml:space="preserve">credits may be selected among those that you haven't chosen yet among </w:t>
      </w:r>
      <w:r w:rsidRPr="0034698D">
        <w:rPr>
          <w:lang w:val="en-GB"/>
        </w:rPr>
        <w:t xml:space="preserve">those offered by the </w:t>
      </w:r>
      <w:r w:rsidRPr="0059366F">
        <w:rPr>
          <w:lang w:val="en-GB"/>
        </w:rPr>
        <w:t xml:space="preserve">Master </w:t>
      </w:r>
      <w:r w:rsidRPr="0034698D">
        <w:rPr>
          <w:lang w:val="en-GB"/>
        </w:rPr>
        <w:t>in Local Development.</w:t>
      </w:r>
    </w:p>
    <w:p w14:paraId="23D5816F" w14:textId="186941E4" w:rsidR="0034698D" w:rsidRDefault="0034698D" w:rsidP="0034698D">
      <w:pPr>
        <w:rPr>
          <w:lang w:val="en-GB"/>
        </w:rPr>
      </w:pPr>
      <w:r w:rsidRPr="0034698D">
        <w:rPr>
          <w:lang w:val="en-GB"/>
        </w:rPr>
        <w:t xml:space="preserve">Alternatively, you can choose them from other Master's degrees as long as they are designated as optional course units (see the Unipd Educational Offer catalogue). </w:t>
      </w:r>
      <w:r w:rsidRPr="0034698D">
        <w:rPr>
          <w:lang w:val="en-GB"/>
        </w:rPr>
        <w:br/>
        <w:t xml:space="preserve">If you enrol in a Mobility Exchange (Erasmus, Ulisse), we strongly advise you to select freely chosen credits from the offer at your mobility destination. </w:t>
      </w:r>
      <w:bookmarkStart w:id="0" w:name="_GoBack"/>
      <w:bookmarkEnd w:id="0"/>
      <w:r w:rsidRPr="0034698D">
        <w:rPr>
          <w:lang w:val="en-GB"/>
        </w:rPr>
        <w:br/>
        <w:t xml:space="preserve">It is strongly advised that you select free credits from course units that are significant to you, while also considering your future career or what skills you lack. </w:t>
      </w:r>
      <w:r w:rsidRPr="0034698D">
        <w:rPr>
          <w:lang w:val="en-GB"/>
        </w:rPr>
        <w:br/>
      </w:r>
      <w:r w:rsidRPr="0034698D">
        <w:rPr>
          <w:lang w:val="en-GB"/>
        </w:rPr>
        <w:br/>
        <w:t xml:space="preserve">Here is a list of Unipd course units that past students have chosen. </w:t>
      </w:r>
    </w:p>
    <w:p w14:paraId="63C9AD2C" w14:textId="77777777" w:rsidR="0034698D" w:rsidRDefault="0034698D" w:rsidP="0034698D">
      <w:pPr>
        <w:rPr>
          <w:lang w:val="en-GB"/>
        </w:rPr>
      </w:pPr>
    </w:p>
    <w:p w14:paraId="444F91CF" w14:textId="77777777" w:rsidR="0034698D" w:rsidRPr="0034698D" w:rsidRDefault="0034698D" w:rsidP="0034698D">
      <w:r w:rsidRPr="0034698D">
        <w:t>Regional planning</w:t>
      </w:r>
    </w:p>
    <w:p w14:paraId="62A5BFE6" w14:textId="0A25B058" w:rsidR="0034698D" w:rsidRDefault="001D2AC0" w:rsidP="0034698D">
      <w:hyperlink r:id="rId4" w:history="1">
        <w:r w:rsidR="0034698D" w:rsidRPr="0034698D">
          <w:rPr>
            <w:rStyle w:val="Collegamentoipertestuale"/>
          </w:rPr>
          <w:t>https://en.didattica.unipd.it/off/2024/LM/IN/IN1825/004PD/INP9087798/N0</w:t>
        </w:r>
      </w:hyperlink>
    </w:p>
    <w:p w14:paraId="7290AB49" w14:textId="77777777" w:rsidR="00BC58E6" w:rsidRDefault="00BC58E6" w:rsidP="0034698D"/>
    <w:p w14:paraId="5710C0CC" w14:textId="23B1A18B" w:rsidR="00BC58E6" w:rsidRPr="001D2AC0" w:rsidRDefault="00BC58E6" w:rsidP="0034698D">
      <w:pPr>
        <w:rPr>
          <w:lang w:val="en-GB"/>
        </w:rPr>
      </w:pPr>
      <w:r w:rsidRPr="001D2AC0">
        <w:rPr>
          <w:lang w:val="en-GB"/>
        </w:rPr>
        <w:t>Green care: from ideas to enterprise</w:t>
      </w:r>
    </w:p>
    <w:p w14:paraId="39CCF57C" w14:textId="183A52CC" w:rsidR="00BC58E6" w:rsidRPr="001D2AC0" w:rsidRDefault="001D2AC0" w:rsidP="0034698D">
      <w:pPr>
        <w:rPr>
          <w:lang w:val="en-GB"/>
        </w:rPr>
      </w:pPr>
      <w:hyperlink r:id="rId5" w:history="1">
        <w:r w:rsidR="00BC58E6" w:rsidRPr="001D2AC0">
          <w:rPr>
            <w:rStyle w:val="Collegamentoipertestuale"/>
            <w:lang w:val="en-GB"/>
          </w:rPr>
          <w:t>https://en.didattica.unipd.it/off/2024/LM/AV/AV2809/001LE/AVQ4105460/N0</w:t>
        </w:r>
      </w:hyperlink>
    </w:p>
    <w:p w14:paraId="71689F8B" w14:textId="77777777" w:rsidR="0034698D" w:rsidRPr="001D2AC0" w:rsidRDefault="0034698D" w:rsidP="0034698D">
      <w:pPr>
        <w:rPr>
          <w:lang w:val="en-GB"/>
        </w:rPr>
      </w:pPr>
    </w:p>
    <w:p w14:paraId="1B894DCA" w14:textId="77777777" w:rsidR="0034698D" w:rsidRPr="001D2AC0" w:rsidRDefault="0034698D" w:rsidP="0034698D">
      <w:pPr>
        <w:rPr>
          <w:lang w:val="en-GB"/>
        </w:rPr>
      </w:pPr>
      <w:r w:rsidRPr="001D2AC0">
        <w:rPr>
          <w:lang w:val="en-GB"/>
        </w:rPr>
        <w:t>Environmental sustainability and education</w:t>
      </w:r>
    </w:p>
    <w:p w14:paraId="7D7A021D" w14:textId="32EAA3AA" w:rsidR="0034698D" w:rsidRPr="001D2AC0" w:rsidRDefault="001D2AC0" w:rsidP="0034698D">
      <w:pPr>
        <w:rPr>
          <w:lang w:val="en-GB"/>
        </w:rPr>
      </w:pPr>
      <w:hyperlink r:id="rId6" w:history="1">
        <w:r w:rsidR="0034698D" w:rsidRPr="001D2AC0">
          <w:rPr>
            <w:rStyle w:val="Collegamentoipertestuale"/>
            <w:lang w:val="en-GB"/>
          </w:rPr>
          <w:t>https://en.didattica.unipd.it/off/202</w:t>
        </w:r>
        <w:r w:rsidR="00BC58E6" w:rsidRPr="001D2AC0">
          <w:rPr>
            <w:rStyle w:val="Collegamentoipertestuale"/>
            <w:lang w:val="en-GB"/>
          </w:rPr>
          <w:t>3</w:t>
        </w:r>
        <w:r w:rsidR="0034698D" w:rsidRPr="001D2AC0">
          <w:rPr>
            <w:rStyle w:val="Collegamentoipertestuale"/>
            <w:lang w:val="en-GB"/>
          </w:rPr>
          <w:t>/LM/SC/SC2650/000ZZ/SCQ2101599/N0</w:t>
        </w:r>
      </w:hyperlink>
    </w:p>
    <w:p w14:paraId="4CB01A88" w14:textId="77777777" w:rsidR="0034698D" w:rsidRPr="001D2AC0" w:rsidRDefault="0034698D" w:rsidP="0034698D">
      <w:pPr>
        <w:rPr>
          <w:lang w:val="en-GB"/>
        </w:rPr>
      </w:pPr>
    </w:p>
    <w:p w14:paraId="6C7F2C75" w14:textId="77777777" w:rsidR="00BC58E6" w:rsidRPr="001D2AC0" w:rsidRDefault="00BC58E6" w:rsidP="00BC58E6">
      <w:pPr>
        <w:rPr>
          <w:lang w:val="en-GB"/>
        </w:rPr>
      </w:pPr>
      <w:r w:rsidRPr="001D2AC0">
        <w:rPr>
          <w:lang w:val="en-GB"/>
        </w:rPr>
        <w:t>Landscape protection and design</w:t>
      </w:r>
    </w:p>
    <w:p w14:paraId="65D97E09" w14:textId="77777777" w:rsidR="00BC58E6" w:rsidRPr="001D2AC0" w:rsidRDefault="001D2AC0" w:rsidP="00BC58E6">
      <w:pPr>
        <w:rPr>
          <w:lang w:val="en-GB"/>
        </w:rPr>
      </w:pPr>
      <w:hyperlink r:id="rId7" w:history="1">
        <w:r w:rsidR="00BC58E6" w:rsidRPr="001D2AC0">
          <w:rPr>
            <w:rStyle w:val="Collegamentoipertestuale"/>
            <w:lang w:val="en-GB"/>
          </w:rPr>
          <w:t>https://en.didattica.unipd.it/off/2024/LM/IN/IN1825/004PD/INP9087769/N0</w:t>
        </w:r>
      </w:hyperlink>
    </w:p>
    <w:p w14:paraId="1A278FB9" w14:textId="77777777" w:rsidR="00BC58E6" w:rsidRPr="001D2AC0" w:rsidRDefault="00BC58E6" w:rsidP="0034698D">
      <w:pPr>
        <w:rPr>
          <w:lang w:val="en-GB"/>
        </w:rPr>
      </w:pPr>
    </w:p>
    <w:p w14:paraId="1AF6A0F6" w14:textId="63C510EF" w:rsidR="0034698D" w:rsidRPr="001D2AC0" w:rsidRDefault="0034698D" w:rsidP="0034698D">
      <w:pPr>
        <w:rPr>
          <w:lang w:val="en-GB"/>
        </w:rPr>
      </w:pPr>
      <w:r w:rsidRPr="001D2AC0">
        <w:rPr>
          <w:lang w:val="en-GB"/>
        </w:rPr>
        <w:t>Ethics and environmental economics</w:t>
      </w:r>
    </w:p>
    <w:p w14:paraId="0289B0C6" w14:textId="482EB0B2" w:rsidR="0034698D" w:rsidRPr="001D2AC0" w:rsidRDefault="001D2AC0" w:rsidP="0034698D">
      <w:pPr>
        <w:rPr>
          <w:lang w:val="en-GB"/>
        </w:rPr>
      </w:pPr>
      <w:hyperlink r:id="rId8" w:history="1">
        <w:r w:rsidR="00155FD1" w:rsidRPr="001D2AC0">
          <w:rPr>
            <w:rStyle w:val="Collegamentoipertestuale"/>
            <w:lang w:val="en-GB"/>
          </w:rPr>
          <w:t>https://en.didattica.unipd.it/off/2024/LM/SC/SC2650/000ZZ/SCQ2101511/N0</w:t>
        </w:r>
      </w:hyperlink>
      <w:r w:rsidR="00155FD1" w:rsidRPr="001D2AC0">
        <w:rPr>
          <w:lang w:val="en-GB"/>
        </w:rPr>
        <w:t xml:space="preserve"> </w:t>
      </w:r>
    </w:p>
    <w:p w14:paraId="774F4044" w14:textId="77777777" w:rsidR="0034698D" w:rsidRPr="001D2AC0" w:rsidRDefault="0034698D" w:rsidP="0034698D">
      <w:pPr>
        <w:rPr>
          <w:lang w:val="en-GB"/>
        </w:rPr>
      </w:pPr>
    </w:p>
    <w:p w14:paraId="36617495" w14:textId="77777777" w:rsidR="0034698D" w:rsidRPr="001D2AC0" w:rsidRDefault="0034698D" w:rsidP="0034698D">
      <w:pPr>
        <w:rPr>
          <w:lang w:val="en-GB"/>
        </w:rPr>
      </w:pPr>
      <w:r w:rsidRPr="001D2AC0">
        <w:rPr>
          <w:lang w:val="en-GB"/>
        </w:rPr>
        <w:t>Work, migration and globalization</w:t>
      </w:r>
    </w:p>
    <w:p w14:paraId="5CB35819" w14:textId="5BBCF3DD" w:rsidR="0034698D" w:rsidRPr="001D2AC0" w:rsidRDefault="001D2AC0" w:rsidP="0034698D">
      <w:pPr>
        <w:rPr>
          <w:lang w:val="en-GB"/>
        </w:rPr>
      </w:pPr>
      <w:hyperlink r:id="rId9" w:history="1">
        <w:r w:rsidR="00155FD1" w:rsidRPr="001D2AC0">
          <w:rPr>
            <w:rStyle w:val="Collegamentoipertestuale"/>
            <w:lang w:val="en-GB"/>
          </w:rPr>
          <w:t>https://en.didattica.unipd.it/off/2024/LM/SC/SC2650/000ZZ/SCQ2101511/N0</w:t>
        </w:r>
      </w:hyperlink>
    </w:p>
    <w:p w14:paraId="5074E32C" w14:textId="77777777" w:rsidR="00155FD1" w:rsidRPr="001D2AC0" w:rsidRDefault="00155FD1" w:rsidP="00C021F8">
      <w:pPr>
        <w:rPr>
          <w:lang w:val="en-GB"/>
        </w:rPr>
      </w:pPr>
    </w:p>
    <w:p w14:paraId="2B84941D" w14:textId="405CFBA1" w:rsidR="00155FD1" w:rsidRDefault="00155FD1" w:rsidP="00C021F8">
      <w:pPr>
        <w:rPr>
          <w:lang w:val="en-GB"/>
        </w:rPr>
      </w:pPr>
      <w:r>
        <w:rPr>
          <w:lang w:val="en-GB"/>
        </w:rPr>
        <w:t>H</w:t>
      </w:r>
      <w:r w:rsidRPr="00155FD1">
        <w:rPr>
          <w:lang w:val="en-GB"/>
        </w:rPr>
        <w:t>ealth, gender and migrations</w:t>
      </w:r>
    </w:p>
    <w:p w14:paraId="64AFD2D2" w14:textId="0017DF83" w:rsidR="00155FD1" w:rsidRDefault="001D2AC0" w:rsidP="00C021F8">
      <w:pPr>
        <w:rPr>
          <w:lang w:val="en-GB"/>
        </w:rPr>
      </w:pPr>
      <w:hyperlink r:id="rId10" w:history="1">
        <w:r w:rsidR="00155FD1" w:rsidRPr="00155FD1">
          <w:rPr>
            <w:rStyle w:val="Collegamentoipertestuale"/>
            <w:lang w:val="en-GB"/>
          </w:rPr>
          <w:t>https://en.didattica.unipd.it/off/2024/LM/SU/SU2591/000ZZ/SUQ1094870/N0</w:t>
        </w:r>
      </w:hyperlink>
    </w:p>
    <w:p w14:paraId="5765837C" w14:textId="77777777" w:rsidR="00155FD1" w:rsidRDefault="00155FD1" w:rsidP="00C021F8">
      <w:pPr>
        <w:rPr>
          <w:lang w:val="en-GB"/>
        </w:rPr>
      </w:pPr>
    </w:p>
    <w:p w14:paraId="2FD4ADE0" w14:textId="0F1E90BD" w:rsidR="00BC58E6" w:rsidRDefault="00BC58E6" w:rsidP="00C021F8">
      <w:pPr>
        <w:rPr>
          <w:lang w:val="en-GB"/>
        </w:rPr>
      </w:pPr>
      <w:r>
        <w:rPr>
          <w:lang w:val="en-GB"/>
        </w:rPr>
        <w:lastRenderedPageBreak/>
        <w:t>Gender EU politics and globalisation</w:t>
      </w:r>
    </w:p>
    <w:p w14:paraId="72BE6542" w14:textId="40EC18CB" w:rsidR="00BC58E6" w:rsidRDefault="001D2AC0" w:rsidP="00C021F8">
      <w:pPr>
        <w:rPr>
          <w:lang w:val="en-GB"/>
        </w:rPr>
      </w:pPr>
      <w:hyperlink r:id="rId11" w:history="1">
        <w:r w:rsidR="00BC58E6" w:rsidRPr="00BC58E6">
          <w:rPr>
            <w:rStyle w:val="Collegamentoipertestuale"/>
            <w:lang w:val="en-GB"/>
          </w:rPr>
          <w:t>https://didattica.unipd.it/off/2023/LM/EP/EP2444/001PD/EPP8084326/N0</w:t>
        </w:r>
      </w:hyperlink>
    </w:p>
    <w:p w14:paraId="3DB6402D" w14:textId="77777777" w:rsidR="00BC58E6" w:rsidRDefault="00BC58E6" w:rsidP="00C021F8">
      <w:pPr>
        <w:rPr>
          <w:lang w:val="en-GB"/>
        </w:rPr>
      </w:pPr>
    </w:p>
    <w:p w14:paraId="213C82BF" w14:textId="77777777" w:rsidR="00BC58E6" w:rsidRPr="001D2AC0" w:rsidRDefault="00BC58E6" w:rsidP="00BC58E6">
      <w:pPr>
        <w:rPr>
          <w:lang w:val="en-GB"/>
        </w:rPr>
      </w:pPr>
      <w:r w:rsidRPr="001D2AC0">
        <w:rPr>
          <w:lang w:val="en-GB"/>
        </w:rPr>
        <w:t>EU politics, policies and lobbying</w:t>
      </w:r>
    </w:p>
    <w:p w14:paraId="29709688" w14:textId="77777777" w:rsidR="00BC58E6" w:rsidRPr="001D2AC0" w:rsidRDefault="001D2AC0" w:rsidP="00BC58E6">
      <w:pPr>
        <w:rPr>
          <w:lang w:val="en-GB"/>
        </w:rPr>
      </w:pPr>
      <w:hyperlink r:id="rId12" w:history="1">
        <w:r w:rsidR="00BC58E6" w:rsidRPr="001D2AC0">
          <w:rPr>
            <w:rStyle w:val="Collegamentoipertestuale"/>
            <w:lang w:val="en-GB"/>
          </w:rPr>
          <w:t>https://didattica.unipd.it/off/2024/LM/EP/EP2444/002PD/EPQ1096326/N0</w:t>
        </w:r>
      </w:hyperlink>
    </w:p>
    <w:p w14:paraId="19710E41" w14:textId="77777777" w:rsidR="00BC58E6" w:rsidRDefault="00BC58E6" w:rsidP="00C021F8">
      <w:pPr>
        <w:rPr>
          <w:lang w:val="en-GB"/>
        </w:rPr>
      </w:pPr>
    </w:p>
    <w:p w14:paraId="4F04E30F" w14:textId="77777777" w:rsidR="00BC58E6" w:rsidRDefault="00BC58E6" w:rsidP="00C021F8">
      <w:pPr>
        <w:rPr>
          <w:lang w:val="en-GB"/>
        </w:rPr>
      </w:pPr>
    </w:p>
    <w:p w14:paraId="6DDCE12F" w14:textId="68DAE01D" w:rsidR="00155FD1" w:rsidRDefault="00155FD1" w:rsidP="00C021F8">
      <w:pPr>
        <w:rPr>
          <w:lang w:val="en-GB"/>
        </w:rPr>
      </w:pPr>
      <w:r>
        <w:rPr>
          <w:lang w:val="en-GB"/>
        </w:rPr>
        <w:t xml:space="preserve">Some students also choose language course units, </w:t>
      </w:r>
      <w:r w:rsidR="00BC58E6">
        <w:rPr>
          <w:lang w:val="en-GB"/>
        </w:rPr>
        <w:t xml:space="preserve">from the Master in Linguistics. </w:t>
      </w:r>
    </w:p>
    <w:p w14:paraId="6BF6E493" w14:textId="77777777" w:rsidR="00155FD1" w:rsidRPr="00155FD1" w:rsidRDefault="00155FD1" w:rsidP="00C021F8">
      <w:pPr>
        <w:rPr>
          <w:lang w:val="en-GB"/>
        </w:rPr>
      </w:pPr>
    </w:p>
    <w:p w14:paraId="3EA12A96" w14:textId="19118918" w:rsidR="00E47F6B" w:rsidRPr="00E47F6B" w:rsidRDefault="00E47F6B" w:rsidP="00E47F6B">
      <w:pPr>
        <w:rPr>
          <w:i/>
          <w:iCs/>
          <w:lang w:val="en-GB"/>
        </w:rPr>
      </w:pPr>
    </w:p>
    <w:sectPr w:rsidR="00E47F6B" w:rsidRPr="00E47F6B" w:rsidSect="0059366F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91E7F2D" w16cex:dateUtc="2024-09-03T17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9D8BC00" w16cid:durableId="291E7F2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91"/>
    <w:rsid w:val="00155FD1"/>
    <w:rsid w:val="001D2AC0"/>
    <w:rsid w:val="0034698D"/>
    <w:rsid w:val="0059366F"/>
    <w:rsid w:val="006B5591"/>
    <w:rsid w:val="009F68D2"/>
    <w:rsid w:val="00BC58E6"/>
    <w:rsid w:val="00C021F8"/>
    <w:rsid w:val="00E47F6B"/>
    <w:rsid w:val="00E8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F2C3B"/>
  <w15:chartTrackingRefBased/>
  <w15:docId w15:val="{E666FD28-FA18-7F49-96DD-3CFE53B6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698D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B559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B559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B559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B559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B559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B559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B559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B559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B559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B55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B55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B55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B559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B559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B559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B559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B559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B559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B55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B5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B559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B55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B559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B559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B559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B559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B55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B559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B5591"/>
    <w:rPr>
      <w:b/>
      <w:bCs/>
      <w:smallCaps/>
      <w:color w:val="0F4761" w:themeColor="accent1" w:themeShade="BF"/>
      <w:spacing w:val="5"/>
    </w:rPr>
  </w:style>
  <w:style w:type="character" w:styleId="Rimandocommento">
    <w:name w:val="annotation reference"/>
    <w:basedOn w:val="Carpredefinitoparagrafo"/>
    <w:qFormat/>
    <w:rsid w:val="0059366F"/>
    <w:rPr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9366F"/>
    <w:rPr>
      <w:color w:val="004F9E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4698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698D"/>
    <w:rPr>
      <w:color w:val="96607D" w:themeColor="followedHyperlink"/>
      <w:u w:val="single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86D2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86D2D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86D2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86D2D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AC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AC0"/>
    <w:rPr>
      <w:rFonts w:ascii="Segoe UI" w:eastAsia="Times New Roman" w:hAnsi="Segoe UI" w:cs="Segoe UI"/>
      <w:kern w:val="0"/>
      <w:sz w:val="18"/>
      <w:szCs w:val="18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didattica.unipd.it/off/2024/LM/SC/SC2650/000ZZ/SCQ2101511/N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n.didattica.unipd.it/off/2024/LM/IN/IN1825/004PD/INP9087769/N0" TargetMode="External"/><Relationship Id="rId12" Type="http://schemas.openxmlformats.org/officeDocument/2006/relationships/hyperlink" Target="https://didattica.unipd.it/off/2024/LM/EP/EP2444/002PD/EPQ1096326/N0" TargetMode="External"/><Relationship Id="rId2" Type="http://schemas.openxmlformats.org/officeDocument/2006/relationships/settings" Target="settings.xml"/><Relationship Id="rId16" Type="http://schemas.microsoft.com/office/2016/09/relationships/commentsIds" Target="commentsIds.xml"/><Relationship Id="rId1" Type="http://schemas.openxmlformats.org/officeDocument/2006/relationships/styles" Target="styles.xml"/><Relationship Id="rId6" Type="http://schemas.openxmlformats.org/officeDocument/2006/relationships/hyperlink" Target="https://en.didattica.unipd.it/off/2023/LM/SC/SC2650/000ZZ/SCQ2101599/N0" TargetMode="External"/><Relationship Id="rId11" Type="http://schemas.openxmlformats.org/officeDocument/2006/relationships/hyperlink" Target="https://didattica.unipd.it/off/2023/LM/EP/EP2444/001PD/EPP8084326/N0" TargetMode="External"/><Relationship Id="rId5" Type="http://schemas.openxmlformats.org/officeDocument/2006/relationships/hyperlink" Target="https://en.didattica.unipd.it/off/2024/LM/AV/AV2809/001LE/AVQ4105460/N0" TargetMode="External"/><Relationship Id="rId15" Type="http://schemas.microsoft.com/office/2018/08/relationships/commentsExtensible" Target="commentsExtensible.xml"/><Relationship Id="rId10" Type="http://schemas.openxmlformats.org/officeDocument/2006/relationships/hyperlink" Target="https://en.didattica.unipd.it/off/2024/LM/SU/SU2591/000ZZ/SUQ1094870/N0" TargetMode="External"/><Relationship Id="rId4" Type="http://schemas.openxmlformats.org/officeDocument/2006/relationships/hyperlink" Target="https://en.didattica.unipd.it/off/2024/LM/IN/IN1825/004PD/INP9087798/N0" TargetMode="External"/><Relationship Id="rId9" Type="http://schemas.openxmlformats.org/officeDocument/2006/relationships/hyperlink" Target="https://en.didattica.unipd.it/off/2024/LM/SC/SC2650/000ZZ/SCQ2101511/N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Rabbiosi</dc:creator>
  <cp:keywords/>
  <dc:description/>
  <cp:lastModifiedBy>Eirini Koumparaki</cp:lastModifiedBy>
  <cp:revision>2</cp:revision>
  <dcterms:created xsi:type="dcterms:W3CDTF">2024-09-06T08:46:00Z</dcterms:created>
  <dcterms:modified xsi:type="dcterms:W3CDTF">2024-09-06T08:46:00Z</dcterms:modified>
</cp:coreProperties>
</file>