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0" w:rsidRPr="005F4936" w:rsidRDefault="00BD036C" w:rsidP="00A40950">
      <w:pPr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>
        <w:rPr>
          <w:rFonts w:ascii="Times New Roman" w:eastAsiaTheme="minorEastAsia" w:hAnsi="Times New Roman"/>
          <w:sz w:val="40"/>
          <w:szCs w:val="40"/>
          <w:lang w:eastAsia="it-IT"/>
        </w:rPr>
        <w:t xml:space="preserve">       </w:t>
      </w:r>
      <w:r w:rsidR="00A40950" w:rsidRPr="00BD036C">
        <w:rPr>
          <w:rFonts w:ascii="Times New Roman" w:eastAsiaTheme="minorEastAsia" w:hAnsi="Times New Roman"/>
          <w:sz w:val="40"/>
          <w:szCs w:val="40"/>
          <w:lang w:eastAsia="it-IT"/>
        </w:rPr>
        <w:t xml:space="preserve"> </w:t>
      </w:r>
      <w:r w:rsidR="005F4936">
        <w:rPr>
          <w:rFonts w:ascii="Times New Roman" w:eastAsiaTheme="minorEastAsia" w:hAnsi="Times New Roman"/>
          <w:sz w:val="40"/>
          <w:szCs w:val="40"/>
          <w:lang w:eastAsia="it-IT"/>
        </w:rPr>
        <w:t xml:space="preserve">         </w:t>
      </w:r>
      <w:r w:rsidR="00A40950" w:rsidRPr="005F4936">
        <w:rPr>
          <w:rFonts w:ascii="Times New Roman" w:eastAsiaTheme="minorEastAsia" w:hAnsi="Times New Roman"/>
          <w:sz w:val="28"/>
          <w:szCs w:val="28"/>
          <w:lang w:val="en-US" w:eastAsia="it-IT"/>
        </w:rPr>
        <w:t xml:space="preserve">Che </w:t>
      </w:r>
      <w:proofErr w:type="spellStart"/>
      <w:r w:rsidR="00A40950" w:rsidRPr="005F4936">
        <w:rPr>
          <w:rFonts w:ascii="Times New Roman" w:eastAsiaTheme="minorEastAsia" w:hAnsi="Times New Roman"/>
          <w:sz w:val="28"/>
          <w:szCs w:val="28"/>
          <w:lang w:val="en-US" w:eastAsia="it-IT"/>
        </w:rPr>
        <w:t>cosa</w:t>
      </w:r>
      <w:proofErr w:type="spellEnd"/>
      <w:r w:rsidR="00A40950" w:rsidRPr="005F4936">
        <w:rPr>
          <w:rFonts w:ascii="Times New Roman" w:eastAsiaTheme="minorEastAsia" w:hAnsi="Times New Roman"/>
          <w:sz w:val="28"/>
          <w:szCs w:val="28"/>
          <w:lang w:val="en-US" w:eastAsia="it-IT"/>
        </w:rPr>
        <w:t xml:space="preserve"> </w:t>
      </w:r>
      <w:r w:rsidR="00A40950" w:rsidRPr="005F4936">
        <w:rPr>
          <w:rFonts w:ascii="Times New Roman" w:eastAsiaTheme="minorEastAsia" w:hAnsi="Times New Roman" w:cs="Times New Roman"/>
          <w:sz w:val="28"/>
          <w:szCs w:val="28"/>
          <w:lang w:eastAsia="it-IT"/>
        </w:rPr>
        <w:t>h</w:t>
      </w:r>
      <w:r w:rsidRPr="005F4936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a spinto gli inglesi a lasciare </w:t>
      </w:r>
      <w:r w:rsidR="00A40950" w:rsidRPr="005F4936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l’Europa? </w:t>
      </w:r>
    </w:p>
    <w:p w:rsidR="00A40950" w:rsidRPr="005F4936" w:rsidRDefault="00A40950" w:rsidP="00A40950">
      <w:pPr>
        <w:rPr>
          <w:rFonts w:ascii="Times New Roman" w:eastAsiaTheme="minorEastAsia" w:hAnsi="Times New Roman" w:cs="Times New Roman"/>
          <w:b/>
          <w:sz w:val="44"/>
          <w:szCs w:val="44"/>
          <w:lang w:val="en-US" w:eastAsia="it-IT"/>
        </w:rPr>
      </w:pPr>
      <w:r w:rsidRPr="005F4936">
        <w:rPr>
          <w:rFonts w:ascii="Times New Roman" w:eastAsiaTheme="minorEastAsia" w:hAnsi="Times New Roman" w:cs="Times New Roman"/>
          <w:b/>
          <w:sz w:val="44"/>
          <w:szCs w:val="44"/>
          <w:lang w:eastAsia="it-IT"/>
        </w:rPr>
        <w:t xml:space="preserve">                        </w:t>
      </w:r>
      <w:r w:rsidR="005F4936" w:rsidRPr="005F4936">
        <w:rPr>
          <w:rFonts w:ascii="Times New Roman" w:eastAsiaTheme="minorEastAsia" w:hAnsi="Times New Roman" w:cs="Times New Roman"/>
          <w:b/>
          <w:sz w:val="44"/>
          <w:szCs w:val="44"/>
          <w:lang w:val="en-US" w:eastAsia="it-IT"/>
        </w:rPr>
        <w:t xml:space="preserve">       </w:t>
      </w:r>
      <w:r w:rsidR="00BD036C" w:rsidRPr="005F4936">
        <w:rPr>
          <w:rFonts w:ascii="Times New Roman" w:eastAsiaTheme="minorEastAsia" w:hAnsi="Times New Roman" w:cs="Times New Roman"/>
          <w:b/>
          <w:sz w:val="44"/>
          <w:szCs w:val="44"/>
          <w:lang w:val="en-US" w:eastAsia="it-IT"/>
        </w:rPr>
        <w:t xml:space="preserve"> </w:t>
      </w:r>
      <w:r w:rsidRPr="005F4936">
        <w:rPr>
          <w:rFonts w:ascii="Times New Roman" w:eastAsiaTheme="minorEastAsia" w:hAnsi="Times New Roman" w:cs="Times New Roman"/>
          <w:b/>
          <w:sz w:val="44"/>
          <w:szCs w:val="44"/>
          <w:lang w:eastAsia="it-IT"/>
        </w:rPr>
        <w:t>BREXIT</w:t>
      </w:r>
    </w:p>
    <w:p w:rsidR="00CE23C1" w:rsidRPr="00BD036C" w:rsidRDefault="00CE23C1">
      <w:pPr>
        <w:rPr>
          <w:rFonts w:ascii="Times New Roman" w:eastAsiaTheme="minorEastAsia" w:hAnsi="Times New Roman" w:cs="Times New Roman"/>
          <w:sz w:val="40"/>
          <w:szCs w:val="40"/>
          <w:lang w:eastAsia="it-IT"/>
        </w:rPr>
      </w:pPr>
    </w:p>
    <w:p w:rsidR="00A40950" w:rsidRPr="00BD036C" w:rsidRDefault="00A40950" w:rsidP="00A40950">
      <w:pPr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BD036C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   </w:t>
      </w:r>
      <w:r w:rsidRPr="00BD036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                                  </w:t>
      </w:r>
      <w:r w:rsidR="005F493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  </w:t>
      </w:r>
      <w:r w:rsidR="00BD036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BD036C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di Claudio Colangelo</w:t>
      </w:r>
    </w:p>
    <w:p w:rsidR="00A40950" w:rsidRDefault="00A40950" w:rsidP="00A40950">
      <w:pPr>
        <w:rPr>
          <w:rFonts w:ascii="Times New Roman" w:eastAsiaTheme="minorEastAsia" w:hAnsi="Times New Roman" w:cs="Times New Roman"/>
          <w:sz w:val="52"/>
          <w:lang w:eastAsia="it-IT"/>
        </w:rPr>
      </w:pPr>
    </w:p>
    <w:p w:rsidR="00CE23C1" w:rsidRPr="00BD036C" w:rsidRDefault="00A40950">
      <w:pPr>
        <w:rPr>
          <w:rFonts w:ascii="Times New Roman" w:hAnsi="Times New Roman"/>
          <w:sz w:val="24"/>
          <w:szCs w:val="24"/>
          <w:lang w:val="en-US"/>
        </w:rPr>
      </w:pPr>
      <w:r w:rsidRPr="00BD036C">
        <w:rPr>
          <w:rFonts w:ascii="Times New Roman" w:hAnsi="Times New Roman"/>
          <w:sz w:val="24"/>
          <w:szCs w:val="24"/>
        </w:rPr>
        <w:t xml:space="preserve">L’Unione </w:t>
      </w:r>
      <w:r w:rsidR="005F4936">
        <w:rPr>
          <w:rFonts w:ascii="Times New Roman" w:hAnsi="Times New Roman"/>
          <w:sz w:val="24"/>
          <w:szCs w:val="24"/>
        </w:rPr>
        <w:t>E</w:t>
      </w:r>
      <w:r w:rsidRPr="00BD036C">
        <w:rPr>
          <w:rFonts w:ascii="Times New Roman" w:hAnsi="Times New Roman"/>
          <w:sz w:val="24"/>
          <w:szCs w:val="24"/>
        </w:rPr>
        <w:t xml:space="preserve">uropea è un’organizzazione internazionale politica ed economica a carattere sovranazionale che comprende 27 stati membri (prima della </w:t>
      </w:r>
      <w:proofErr w:type="spellStart"/>
      <w:r w:rsidRPr="00BD036C">
        <w:rPr>
          <w:rFonts w:ascii="Times New Roman" w:hAnsi="Times New Roman"/>
          <w:sz w:val="24"/>
          <w:szCs w:val="24"/>
        </w:rPr>
        <w:t>Brexit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28). La sua formazione sotto il nome attuale deriva dal trattato di Maastricht. Essa garantisce la libera circolazione di merci, capitali e persone all’interno del suo territorio. Per arrivare allo stato attuale dell’Europa c’è voluto un processo lungo e macchinoso. La prima forma di “Unione Europea” si è avuta con la Comunità Europea del Carbone e dell’Acciaio (C.E.C.A) istituita con il trattato di Parigi del 18 Aprile del 1951 e voluta da due politici francesi </w:t>
      </w:r>
      <w:proofErr w:type="spellStart"/>
      <w:r w:rsidRPr="00BD036C">
        <w:rPr>
          <w:rFonts w:ascii="Times New Roman" w:hAnsi="Times New Roman"/>
          <w:sz w:val="24"/>
          <w:szCs w:val="24"/>
        </w:rPr>
        <w:t>Monnet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D036C">
        <w:rPr>
          <w:rFonts w:ascii="Times New Roman" w:hAnsi="Times New Roman"/>
          <w:sz w:val="24"/>
          <w:szCs w:val="24"/>
        </w:rPr>
        <w:t>Schuman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con lo scopo di regolamentare comunitariamente la produzione di queste due materie prime strategiche, soprattutto per Francia, Belgio e Germania e in misura minore per l’Italia, che voleva entrare in questa unione per cercare di rivitalizzare l’economia italiana che nel secondo dopoguerra ,soprattutto nei primi anni, era disastrosa. </w:t>
      </w:r>
      <w:r w:rsidR="00FE0565"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0565" w:rsidRPr="00BD036C">
        <w:rPr>
          <w:rFonts w:ascii="Times New Roman" w:hAnsi="Times New Roman"/>
          <w:sz w:val="24"/>
          <w:szCs w:val="24"/>
        </w:rPr>
        <w:t>La Gran Bretagna non era favorevole a questa unione perché non lo riteneva conforme ai propri interessi nazionali e perciò non entrò a farne parte. Il trattato instaurò quindi un mercato comune del carbone e dell’acciaio, abolendo i dazi doganali e le restrizioni quantitative che frenavano la libera circolazione di queste materie prime. Dietro a questo aspetto economico ce n’era un altro non proprio secondario e cioè quello di controllare queste materie prime per scongiurare un'altra eventuale guerra in quanto erano indispensabili per la produzione di armi.</w:t>
      </w:r>
    </w:p>
    <w:p w:rsidR="00A40950" w:rsidRPr="00BD036C" w:rsidRDefault="00A40950" w:rsidP="00A40950">
      <w:pPr>
        <w:rPr>
          <w:rFonts w:ascii="Times New Roman" w:hAnsi="Times New Roman"/>
          <w:sz w:val="24"/>
          <w:szCs w:val="24"/>
        </w:rPr>
      </w:pPr>
      <w:r w:rsidRPr="00BD036C">
        <w:rPr>
          <w:rFonts w:ascii="Times New Roman" w:hAnsi="Times New Roman"/>
          <w:sz w:val="24"/>
          <w:szCs w:val="24"/>
        </w:rPr>
        <w:t xml:space="preserve"> Il passo successivo furono i Trattati di Roma del 1957 recentemente sottoscritti per la seconda volta; questi accordi insieme alla C.E.C.A e ai trattati sull’energia atomica istituiscono la Comunità Economica Europea. La sottoscrizione di questi trattati prevede:</w:t>
      </w:r>
    </w:p>
    <w:p w:rsidR="00A40950" w:rsidRPr="00BD036C" w:rsidRDefault="00A40950" w:rsidP="00A40950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D036C">
        <w:rPr>
          <w:rFonts w:ascii="Times New Roman" w:hAnsi="Times New Roman"/>
          <w:sz w:val="24"/>
          <w:szCs w:val="24"/>
        </w:rPr>
        <w:t>L’eliminazione dei dazi doganali tra gli Stati Membri</w:t>
      </w:r>
    </w:p>
    <w:p w:rsidR="00A40950" w:rsidRPr="00BD036C" w:rsidRDefault="00A40950" w:rsidP="00A40950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D036C">
        <w:rPr>
          <w:rFonts w:ascii="Times New Roman" w:hAnsi="Times New Roman"/>
          <w:sz w:val="24"/>
          <w:szCs w:val="24"/>
        </w:rPr>
        <w:t xml:space="preserve">L’istituzione di una tariffa doganale esterna comune </w:t>
      </w:r>
    </w:p>
    <w:p w:rsidR="00A40950" w:rsidRPr="00BD036C" w:rsidRDefault="00A40950" w:rsidP="00A40950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D036C">
        <w:rPr>
          <w:rFonts w:ascii="Times New Roman" w:hAnsi="Times New Roman"/>
          <w:sz w:val="24"/>
          <w:szCs w:val="24"/>
        </w:rPr>
        <w:t xml:space="preserve">L’introduzione di politiche comuni nel settore dell’agricoltura e dei trasporti </w:t>
      </w:r>
    </w:p>
    <w:p w:rsidR="00A40950" w:rsidRPr="00BD036C" w:rsidRDefault="00A40950" w:rsidP="00A40950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D036C">
        <w:rPr>
          <w:rFonts w:ascii="Times New Roman" w:hAnsi="Times New Roman"/>
          <w:sz w:val="24"/>
          <w:szCs w:val="24"/>
        </w:rPr>
        <w:t>La creazione di un Fondo sociale europeo</w:t>
      </w:r>
    </w:p>
    <w:p w:rsidR="00A40950" w:rsidRPr="00BD036C" w:rsidRDefault="00A40950" w:rsidP="00A40950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D036C">
        <w:rPr>
          <w:rFonts w:ascii="Times New Roman" w:hAnsi="Times New Roman"/>
          <w:sz w:val="24"/>
          <w:szCs w:val="24"/>
        </w:rPr>
        <w:t>L’istituzione della Banca europea degli investimenti;</w:t>
      </w:r>
    </w:p>
    <w:p w:rsidR="00A40950" w:rsidRPr="00BD036C" w:rsidRDefault="00A40950" w:rsidP="00A40950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D036C">
        <w:rPr>
          <w:rFonts w:ascii="Times New Roman" w:hAnsi="Times New Roman"/>
          <w:sz w:val="24"/>
          <w:szCs w:val="24"/>
        </w:rPr>
        <w:t>Lo sviluppo della cooperazione tra gli Stati Membri</w:t>
      </w:r>
    </w:p>
    <w:p w:rsidR="00A40950" w:rsidRPr="00BD036C" w:rsidRDefault="00A40950" w:rsidP="00A40950">
      <w:pPr>
        <w:rPr>
          <w:rFonts w:ascii="Times New Roman" w:hAnsi="Times New Roman"/>
          <w:sz w:val="24"/>
          <w:szCs w:val="24"/>
          <w:lang w:val="en-US"/>
        </w:rPr>
      </w:pPr>
      <w:r w:rsidRPr="00BD036C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BD036C">
        <w:rPr>
          <w:rFonts w:ascii="Times New Roman" w:hAnsi="Times New Roman"/>
          <w:sz w:val="24"/>
          <w:szCs w:val="24"/>
        </w:rPr>
        <w:t>La Gran Bretagna in tutto questo rimase sempre in disparte perché il governo era sfavorevole a farsi inglobare in un sistema integrato europeo, in quanto non voleva perdere il rapporto speciale che aveva con l’America e in particolare agli Inglesi non andava a genio di cedere parte della loro sovranità ad un ente sovranazionale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. Ma </w:t>
      </w:r>
      <w:r w:rsidRPr="00BD036C">
        <w:rPr>
          <w:rFonts w:ascii="Times New Roman" w:hAnsi="Times New Roman"/>
          <w:sz w:val="24"/>
          <w:szCs w:val="24"/>
        </w:rPr>
        <w:t xml:space="preserve">nel 1973 i negoziati per l’entrata nella </w:t>
      </w:r>
      <w:r w:rsidRPr="00BD036C">
        <w:rPr>
          <w:rFonts w:ascii="Times New Roman" w:hAnsi="Times New Roman"/>
          <w:sz w:val="24"/>
          <w:szCs w:val="24"/>
          <w:lang w:val="en-US"/>
        </w:rPr>
        <w:t>Co</w:t>
      </w:r>
      <w:proofErr w:type="spellStart"/>
      <w:r w:rsidRPr="00BD036C">
        <w:rPr>
          <w:rFonts w:ascii="Times New Roman" w:hAnsi="Times New Roman"/>
          <w:sz w:val="24"/>
          <w:szCs w:val="24"/>
        </w:rPr>
        <w:t>munità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europea da parte dell’Inghilterra hanno successo. L’Inghilterra però non è mai entrata a far parte della </w:t>
      </w:r>
      <w:r w:rsidRPr="00BD036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BD036C">
        <w:rPr>
          <w:rFonts w:ascii="Times New Roman" w:hAnsi="Times New Roman"/>
          <w:sz w:val="24"/>
          <w:szCs w:val="24"/>
        </w:rPr>
        <w:t>omunità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economica europea, sempre per un discorso legato alla perdita di sovranità, perché i governanti inglesi sostenevano che per preservare una minima sovranità all’interno del loro paese la moneta doveva rimanere la sterlina. </w:t>
      </w:r>
    </w:p>
    <w:p w:rsidR="00A40950" w:rsidRPr="00BD036C" w:rsidRDefault="00A40950" w:rsidP="00A40950">
      <w:pPr>
        <w:rPr>
          <w:rFonts w:ascii="Times New Roman" w:hAnsi="Times New Roman"/>
          <w:sz w:val="24"/>
          <w:szCs w:val="24"/>
          <w:lang w:val="en-US"/>
        </w:rPr>
      </w:pPr>
      <w:r w:rsidRPr="00BD036C">
        <w:rPr>
          <w:rFonts w:ascii="Times New Roman" w:hAnsi="Times New Roman"/>
          <w:sz w:val="24"/>
          <w:szCs w:val="24"/>
        </w:rPr>
        <w:t>Perciò lo scenario è questo</w:t>
      </w:r>
      <w:r w:rsidRPr="00BD036C">
        <w:rPr>
          <w:rFonts w:ascii="Times New Roman" w:hAnsi="Times New Roman"/>
          <w:sz w:val="24"/>
          <w:szCs w:val="24"/>
          <w:lang w:val="en-US"/>
        </w:rPr>
        <w:t>:</w:t>
      </w:r>
      <w:r w:rsidRPr="00BD036C">
        <w:rPr>
          <w:rFonts w:ascii="Times New Roman" w:hAnsi="Times New Roman"/>
          <w:sz w:val="24"/>
          <w:szCs w:val="24"/>
        </w:rPr>
        <w:t xml:space="preserve"> l’Inghilterra è nell’Unione Europea, ma non nella Comunità Economica Europea; </w:t>
      </w:r>
      <w:r w:rsidR="00342483" w:rsidRPr="00BD036C">
        <w:rPr>
          <w:rFonts w:ascii="Times New Roman" w:hAnsi="Times New Roman"/>
          <w:sz w:val="24"/>
          <w:szCs w:val="24"/>
        </w:rPr>
        <w:t>di conseguenza</w:t>
      </w:r>
      <w:r w:rsidRPr="00BD036C">
        <w:rPr>
          <w:rFonts w:ascii="Times New Roman" w:hAnsi="Times New Roman"/>
          <w:sz w:val="24"/>
          <w:szCs w:val="24"/>
        </w:rPr>
        <w:t xml:space="preserve"> si potrebbe dire che l’Inghilterra è sempre stata per metà dentro e per metà </w:t>
      </w:r>
      <w:r w:rsidRPr="00BD036C">
        <w:rPr>
          <w:rFonts w:ascii="Times New Roman" w:hAnsi="Times New Roman"/>
          <w:sz w:val="24"/>
          <w:szCs w:val="24"/>
        </w:rPr>
        <w:lastRenderedPageBreak/>
        <w:t xml:space="preserve">fuori per più di quarant’anni finché nel 2016 il premier britannico Cameron ha indetto un referendum in cui il popolo inglese era chiamato a decidere delle sorti del proprio paese, ovvero se restare oppure no nell’Unione, e hanno deciso di abbandonare l’Europa.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D036C" w:rsidRDefault="00FE0565" w:rsidP="00A40950">
      <w:pPr>
        <w:rPr>
          <w:rFonts w:ascii="Times New Roman" w:hAnsi="Times New Roman"/>
          <w:sz w:val="24"/>
          <w:szCs w:val="24"/>
          <w:lang w:val="en-US"/>
        </w:rPr>
      </w:pPr>
      <w:r w:rsidRPr="00BD036C">
        <w:rPr>
          <w:rFonts w:ascii="Times New Roman" w:hAnsi="Times New Roman"/>
          <w:sz w:val="24"/>
          <w:szCs w:val="24"/>
          <w:lang w:val="en-US"/>
        </w:rPr>
        <w:t xml:space="preserve">In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verità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BD036C">
        <w:rPr>
          <w:rFonts w:ascii="Times New Roman" w:hAnsi="Times New Roman"/>
          <w:sz w:val="24"/>
          <w:szCs w:val="24"/>
        </w:rPr>
        <w:t>rattati per l’entrata nell’</w:t>
      </w:r>
      <w:r w:rsidRPr="00BD036C">
        <w:rPr>
          <w:rFonts w:ascii="Times New Roman" w:hAnsi="Times New Roman"/>
          <w:sz w:val="24"/>
          <w:szCs w:val="24"/>
          <w:lang w:val="en-US"/>
        </w:rPr>
        <w:t>Un</w:t>
      </w:r>
      <w:r w:rsidRPr="00BD036C">
        <w:rPr>
          <w:rFonts w:ascii="Times New Roman" w:hAnsi="Times New Roman"/>
          <w:sz w:val="24"/>
          <w:szCs w:val="24"/>
        </w:rPr>
        <w:t xml:space="preserve">ione e la conseguente volontà di far parte dell’Europa negli anni’70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sono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frutto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 di </w:t>
      </w:r>
      <w:r w:rsidRPr="00BD036C">
        <w:rPr>
          <w:rFonts w:ascii="Times New Roman" w:hAnsi="Times New Roman"/>
          <w:sz w:val="24"/>
          <w:szCs w:val="24"/>
        </w:rPr>
        <w:t xml:space="preserve">una decisione presa dai governanti del </w:t>
      </w:r>
      <w:r w:rsidRPr="00BD036C">
        <w:rPr>
          <w:rFonts w:ascii="Times New Roman" w:hAnsi="Times New Roman"/>
          <w:sz w:val="24"/>
          <w:szCs w:val="24"/>
          <w:lang w:val="en-US"/>
        </w:rPr>
        <w:t>Pa</w:t>
      </w:r>
      <w:proofErr w:type="spellStart"/>
      <w:r w:rsidRPr="00BD036C">
        <w:rPr>
          <w:rFonts w:ascii="Times New Roman" w:hAnsi="Times New Roman"/>
          <w:sz w:val="24"/>
          <w:szCs w:val="24"/>
        </w:rPr>
        <w:t>ese</w:t>
      </w:r>
      <w:proofErr w:type="spellEnd"/>
      <w:r w:rsidRPr="00BD036C">
        <w:rPr>
          <w:rFonts w:ascii="Times New Roman" w:hAnsi="Times New Roman"/>
          <w:sz w:val="24"/>
          <w:szCs w:val="24"/>
        </w:rPr>
        <w:t>. In democrazia è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 g</w:t>
      </w:r>
      <w:proofErr w:type="spellStart"/>
      <w:r w:rsidRPr="00BD036C">
        <w:rPr>
          <w:rFonts w:ascii="Times New Roman" w:hAnsi="Times New Roman"/>
          <w:sz w:val="24"/>
          <w:szCs w:val="24"/>
        </w:rPr>
        <w:t>iusto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che il popolo de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bba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decidere delle sorti del proprio </w:t>
      </w:r>
      <w:r w:rsidRPr="00BD036C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BD036C">
        <w:rPr>
          <w:rFonts w:ascii="Times New Roman" w:hAnsi="Times New Roman"/>
          <w:sz w:val="24"/>
          <w:szCs w:val="24"/>
        </w:rPr>
        <w:t>aese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>. M</w:t>
      </w:r>
      <w:r w:rsidRPr="00BD036C">
        <w:rPr>
          <w:rFonts w:ascii="Times New Roman" w:hAnsi="Times New Roman"/>
          <w:sz w:val="24"/>
          <w:szCs w:val="24"/>
        </w:rPr>
        <w:t xml:space="preserve">a una decisione così difficile e complicata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come la Brexit, e </w:t>
      </w:r>
      <w:r w:rsidR="008B0A9D" w:rsidRPr="00BD036C">
        <w:rPr>
          <w:rFonts w:ascii="Times New Roman" w:hAnsi="Times New Roman"/>
          <w:sz w:val="24"/>
          <w:szCs w:val="24"/>
          <w:lang w:val="en-US"/>
        </w:rPr>
        <w:t>così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 gravida di conseguenze, e' stata presa in modo corretto face</w:t>
      </w:r>
      <w:r w:rsidR="0013325A" w:rsidRPr="00BD036C">
        <w:rPr>
          <w:rFonts w:ascii="Times New Roman" w:hAnsi="Times New Roman"/>
          <w:sz w:val="24"/>
          <w:szCs w:val="24"/>
          <w:lang w:val="en-US"/>
        </w:rPr>
        <w:t xml:space="preserve">ndo ricorso a un referendum? 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40950" w:rsidRPr="00BD036C">
        <w:rPr>
          <w:rFonts w:ascii="Times New Roman" w:hAnsi="Times New Roman"/>
          <w:sz w:val="24"/>
          <w:szCs w:val="24"/>
        </w:rPr>
        <w:t xml:space="preserve">Ma a parte </w:t>
      </w:r>
      <w:proofErr w:type="spellStart"/>
      <w:r w:rsidR="00A40950" w:rsidRPr="00BD036C">
        <w:rPr>
          <w:rFonts w:ascii="Times New Roman" w:hAnsi="Times New Roman"/>
          <w:sz w:val="24"/>
          <w:szCs w:val="24"/>
        </w:rPr>
        <w:t>quest</w:t>
      </w:r>
      <w:proofErr w:type="spellEnd"/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 w:rsidR="00A40950" w:rsidRPr="00BD036C">
        <w:rPr>
          <w:rFonts w:ascii="Times New Roman" w:hAnsi="Times New Roman"/>
          <w:sz w:val="24"/>
          <w:szCs w:val="24"/>
          <w:lang w:val="en-US"/>
        </w:rPr>
        <w:t>interrogativo</w:t>
      </w:r>
      <w:proofErr w:type="spellEnd"/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40950" w:rsidRPr="00BD036C">
        <w:rPr>
          <w:rFonts w:ascii="Times New Roman" w:hAnsi="Times New Roman"/>
          <w:sz w:val="24"/>
          <w:szCs w:val="24"/>
          <w:lang w:val="en-US"/>
        </w:rPr>
        <w:t>che</w:t>
      </w:r>
      <w:proofErr w:type="spellEnd"/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A40950" w:rsidRPr="00BD036C">
        <w:rPr>
          <w:rFonts w:ascii="Times New Roman" w:hAnsi="Times New Roman"/>
          <w:sz w:val="24"/>
          <w:szCs w:val="24"/>
        </w:rPr>
        <w:t>osa ha portato i britannici a decretare l’uscita dall’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>Unione</w:t>
      </w:r>
      <w:r w:rsidR="00A40950" w:rsidRPr="00BD036C">
        <w:rPr>
          <w:rFonts w:ascii="Times New Roman" w:hAnsi="Times New Roman"/>
          <w:sz w:val="24"/>
          <w:szCs w:val="24"/>
        </w:rPr>
        <w:t xml:space="preserve">? Il popolo britannico è sempre stato fiero, forte e orgoglioso e vedere ridotta la propria influenza nelle politiche che lo riguardano più direttamente come 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>possono</w:t>
      </w:r>
      <w:r w:rsidR="00A40950" w:rsidRPr="00BD036C">
        <w:rPr>
          <w:rFonts w:ascii="Times New Roman" w:hAnsi="Times New Roman"/>
          <w:color w:val="FC0000"/>
          <w:sz w:val="24"/>
          <w:szCs w:val="24"/>
        </w:rPr>
        <w:t xml:space="preserve"> </w:t>
      </w:r>
      <w:r w:rsidR="00A40950" w:rsidRPr="00BD036C">
        <w:rPr>
          <w:rFonts w:ascii="Times New Roman" w:hAnsi="Times New Roman"/>
          <w:sz w:val="24"/>
          <w:szCs w:val="24"/>
        </w:rPr>
        <w:t>essere l’immigrazione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A40950" w:rsidRPr="00BD036C">
        <w:rPr>
          <w:rFonts w:ascii="Times New Roman" w:hAnsi="Times New Roman"/>
          <w:sz w:val="24"/>
          <w:szCs w:val="24"/>
        </w:rPr>
        <w:t xml:space="preserve"> le politiche agrarie e industriali e di conseguenza non poter decidere nulla a riguardo</w:t>
      </w:r>
      <w:r w:rsidR="0013325A" w:rsidRPr="00BD036C">
        <w:rPr>
          <w:rFonts w:ascii="Times New Roman" w:hAnsi="Times New Roman"/>
          <w:sz w:val="24"/>
          <w:szCs w:val="24"/>
        </w:rPr>
        <w:t>,</w:t>
      </w:r>
      <w:r w:rsidR="00A40950" w:rsidRPr="00BD036C">
        <w:rPr>
          <w:rFonts w:ascii="Times New Roman" w:hAnsi="Times New Roman"/>
          <w:sz w:val="24"/>
          <w:szCs w:val="24"/>
        </w:rPr>
        <w:t xml:space="preserve"> proprio non andava giù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>. N</w:t>
      </w:r>
      <w:r w:rsidR="00A40950" w:rsidRPr="00BD036C">
        <w:rPr>
          <w:rFonts w:ascii="Times New Roman" w:hAnsi="Times New Roman"/>
          <w:sz w:val="24"/>
          <w:szCs w:val="24"/>
        </w:rPr>
        <w:t>egli ultimi decenni c’è stata un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F80466" w:rsidRPr="00BD036C">
        <w:rPr>
          <w:rFonts w:ascii="Times New Roman" w:hAnsi="Times New Roman"/>
          <w:sz w:val="24"/>
          <w:szCs w:val="24"/>
        </w:rPr>
        <w:t>immigrazione</w:t>
      </w:r>
      <w:r w:rsidR="00A40950" w:rsidRPr="00BD036C">
        <w:rPr>
          <w:rFonts w:ascii="Times New Roman" w:hAnsi="Times New Roman"/>
          <w:sz w:val="24"/>
          <w:szCs w:val="24"/>
        </w:rPr>
        <w:t xml:space="preserve"> 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spesso </w:t>
      </w:r>
      <w:r w:rsidR="00A40950" w:rsidRPr="00BD036C">
        <w:rPr>
          <w:rFonts w:ascii="Times New Roman" w:hAnsi="Times New Roman"/>
          <w:sz w:val="24"/>
          <w:szCs w:val="24"/>
        </w:rPr>
        <w:t>incontrollata un po’in tutta Europa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>, sono</w:t>
      </w:r>
      <w:r w:rsidR="00B06F28" w:rsidRPr="00BD036C">
        <w:rPr>
          <w:rFonts w:ascii="Times New Roman" w:hAnsi="Times New Roman"/>
          <w:sz w:val="24"/>
          <w:szCs w:val="24"/>
        </w:rPr>
        <w:t xml:space="preserve"> arriva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>ti</w:t>
      </w:r>
      <w:r w:rsidR="00A40950" w:rsidRPr="00BD036C">
        <w:rPr>
          <w:rFonts w:ascii="Times New Roman" w:hAnsi="Times New Roman"/>
          <w:sz w:val="24"/>
          <w:szCs w:val="24"/>
        </w:rPr>
        <w:t xml:space="preserve"> molti extracomunitari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. Questo </w:t>
      </w:r>
      <w:r w:rsidR="00A40950" w:rsidRPr="00BD036C">
        <w:rPr>
          <w:rFonts w:ascii="Times New Roman" w:hAnsi="Times New Roman"/>
          <w:sz w:val="24"/>
          <w:szCs w:val="24"/>
        </w:rPr>
        <w:t xml:space="preserve">ha scatenato 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>l'</w:t>
      </w:r>
      <w:r w:rsidR="00A40950" w:rsidRPr="00BD036C">
        <w:rPr>
          <w:rFonts w:ascii="Times New Roman" w:hAnsi="Times New Roman"/>
          <w:sz w:val="24"/>
          <w:szCs w:val="24"/>
        </w:rPr>
        <w:t xml:space="preserve"> innato e smisurato senso di appartenenza</w:t>
      </w:r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0950" w:rsidRPr="00BD036C">
        <w:rPr>
          <w:rFonts w:ascii="Times New Roman" w:hAnsi="Times New Roman"/>
          <w:sz w:val="24"/>
          <w:szCs w:val="24"/>
        </w:rPr>
        <w:t xml:space="preserve">e difesa del territorio che ha sempre </w:t>
      </w:r>
      <w:proofErr w:type="spellStart"/>
      <w:r w:rsidR="00A40950" w:rsidRPr="00BD036C">
        <w:rPr>
          <w:rFonts w:ascii="Times New Roman" w:hAnsi="Times New Roman"/>
          <w:sz w:val="24"/>
          <w:szCs w:val="24"/>
        </w:rPr>
        <w:t>contraddistint</w:t>
      </w:r>
      <w:proofErr w:type="spellEnd"/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 w:rsidR="00A40950" w:rsidRPr="00BD036C">
        <w:rPr>
          <w:rFonts w:ascii="Times New Roman" w:hAnsi="Times New Roman"/>
          <w:sz w:val="24"/>
          <w:szCs w:val="24"/>
          <w:lang w:val="en-US"/>
        </w:rPr>
        <w:t>gli</w:t>
      </w:r>
      <w:proofErr w:type="spellEnd"/>
      <w:r w:rsidR="00A40950"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0950" w:rsidRPr="00BD036C">
        <w:rPr>
          <w:rFonts w:ascii="Times New Roman" w:hAnsi="Times New Roman"/>
          <w:sz w:val="24"/>
          <w:szCs w:val="24"/>
          <w:lang w:val="en-US"/>
        </w:rPr>
        <w:t>inglesi</w:t>
      </w:r>
      <w:proofErr w:type="spellEnd"/>
      <w:r w:rsidR="00A40950" w:rsidRPr="00BD036C">
        <w:rPr>
          <w:rFonts w:ascii="Times New Roman" w:hAnsi="Times New Roman"/>
          <w:sz w:val="24"/>
          <w:szCs w:val="24"/>
          <w:lang w:val="en-US"/>
        </w:rPr>
        <w:t>.</w:t>
      </w:r>
      <w:r w:rsidR="00BD03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36C">
        <w:rPr>
          <w:rFonts w:ascii="Times New Roman" w:hAnsi="Times New Roman"/>
          <w:sz w:val="24"/>
          <w:szCs w:val="24"/>
        </w:rPr>
        <w:t>Q</w:t>
      </w:r>
      <w:r w:rsidRPr="00BD036C">
        <w:rPr>
          <w:rFonts w:ascii="Times New Roman" w:hAnsi="Times New Roman"/>
          <w:sz w:val="24"/>
          <w:szCs w:val="24"/>
          <w:lang w:val="en-US"/>
        </w:rPr>
        <w:t>u</w:t>
      </w:r>
      <w:r w:rsidRPr="00BD036C">
        <w:rPr>
          <w:rFonts w:ascii="Times New Roman" w:hAnsi="Times New Roman"/>
          <w:sz w:val="24"/>
          <w:szCs w:val="24"/>
        </w:rPr>
        <w:t xml:space="preserve">esta serie di eventi ha fatto sì che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il </w:t>
      </w:r>
      <w:r w:rsidRPr="00BD036C">
        <w:rPr>
          <w:rFonts w:ascii="Times New Roman" w:hAnsi="Times New Roman"/>
          <w:sz w:val="24"/>
          <w:szCs w:val="24"/>
        </w:rPr>
        <w:t xml:space="preserve">referendum fosse </w:t>
      </w:r>
      <w:r w:rsidRPr="00BD036C">
        <w:rPr>
          <w:rFonts w:ascii="Times New Roman" w:hAnsi="Times New Roman"/>
          <w:sz w:val="24"/>
          <w:szCs w:val="24"/>
          <w:lang w:val="en-US"/>
        </w:rPr>
        <w:t>un’</w:t>
      </w:r>
      <w:r w:rsidRPr="00BD036C">
        <w:rPr>
          <w:rFonts w:ascii="Times New Roman" w:hAnsi="Times New Roman"/>
          <w:sz w:val="24"/>
          <w:szCs w:val="24"/>
        </w:rPr>
        <w:t xml:space="preserve">occasione </w:t>
      </w:r>
      <w:r w:rsidRPr="00BD036C">
        <w:rPr>
          <w:rFonts w:ascii="Times New Roman" w:hAnsi="Times New Roman"/>
          <w:sz w:val="24"/>
          <w:szCs w:val="24"/>
          <w:lang w:val="en-US"/>
        </w:rPr>
        <w:t>per "la</w:t>
      </w:r>
      <w:r w:rsidRPr="00BD036C">
        <w:rPr>
          <w:rFonts w:ascii="Times New Roman" w:hAnsi="Times New Roman"/>
          <w:sz w:val="24"/>
          <w:szCs w:val="24"/>
        </w:rPr>
        <w:t>sciare</w:t>
      </w:r>
      <w:r w:rsidRPr="00BD036C">
        <w:rPr>
          <w:rFonts w:ascii="Times New Roman" w:hAnsi="Times New Roman"/>
          <w:sz w:val="24"/>
          <w:szCs w:val="24"/>
          <w:lang w:val="en-US"/>
        </w:rPr>
        <w:t>"</w:t>
      </w:r>
      <w:r w:rsidRPr="00BD036C">
        <w:rPr>
          <w:rFonts w:ascii="Times New Roman" w:hAnsi="Times New Roman"/>
          <w:sz w:val="24"/>
          <w:szCs w:val="24"/>
        </w:rPr>
        <w:t xml:space="preserve"> e ci sono riusciti. </w:t>
      </w:r>
      <w:proofErr w:type="spellStart"/>
      <w:r w:rsidR="00F80466" w:rsidRPr="00BD036C">
        <w:rPr>
          <w:rFonts w:ascii="Times New Roman" w:hAnsi="Times New Roman"/>
          <w:sz w:val="24"/>
          <w:szCs w:val="24"/>
          <w:lang w:val="en-US"/>
        </w:rPr>
        <w:t>S</w:t>
      </w:r>
      <w:r w:rsidRPr="00BD036C">
        <w:rPr>
          <w:rFonts w:ascii="Times New Roman" w:hAnsi="Times New Roman"/>
          <w:sz w:val="24"/>
          <w:szCs w:val="24"/>
          <w:lang w:val="en-US"/>
        </w:rPr>
        <w:t>taccandosi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 dal</w:t>
      </w:r>
      <w:r w:rsidRPr="00BD036C">
        <w:rPr>
          <w:rFonts w:ascii="Times New Roman" w:hAnsi="Times New Roman"/>
          <w:sz w:val="24"/>
          <w:szCs w:val="24"/>
        </w:rPr>
        <w:t xml:space="preserve">l’Europa hanno creato certamente un precedente perché nei settant’anni di vita di questo ente sovranazionale nessuno ha mai fatto un referendum per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andarsene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>.</w:t>
      </w:r>
    </w:p>
    <w:p w:rsidR="00A40950" w:rsidRPr="00BD036C" w:rsidRDefault="00A40950" w:rsidP="00A40950">
      <w:pPr>
        <w:rPr>
          <w:rFonts w:ascii="Times New Roman" w:hAnsi="Times New Roman"/>
          <w:sz w:val="24"/>
          <w:szCs w:val="24"/>
          <w:lang w:val="en-US"/>
        </w:rPr>
      </w:pPr>
      <w:r w:rsidRPr="00BD036C">
        <w:rPr>
          <w:rFonts w:ascii="Times New Roman" w:hAnsi="Times New Roman"/>
          <w:sz w:val="24"/>
          <w:szCs w:val="24"/>
        </w:rPr>
        <w:t xml:space="preserve">C’è poi un altro aspetto molto importante di questa questione, la maggior parte dei cittadini britannici delle campagne hanno votato per il </w:t>
      </w:r>
      <w:proofErr w:type="spellStart"/>
      <w:r w:rsidRPr="00BD036C">
        <w:rPr>
          <w:rFonts w:ascii="Times New Roman" w:hAnsi="Times New Roman"/>
          <w:sz w:val="24"/>
          <w:szCs w:val="24"/>
        </w:rPr>
        <w:t>leave</w:t>
      </w:r>
      <w:proofErr w:type="spellEnd"/>
      <w:r w:rsidRPr="00BD036C">
        <w:rPr>
          <w:rFonts w:ascii="Times New Roman" w:hAnsi="Times New Roman"/>
          <w:sz w:val="24"/>
          <w:szCs w:val="24"/>
        </w:rPr>
        <w:t>, mentre la m</w:t>
      </w:r>
      <w:r w:rsidRPr="00BD036C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BD036C">
        <w:rPr>
          <w:rFonts w:ascii="Times New Roman" w:hAnsi="Times New Roman"/>
          <w:sz w:val="24"/>
          <w:szCs w:val="24"/>
        </w:rPr>
        <w:t>ggior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parte dei britannici che risiedono nelle grandi città hanno votato per rimanere nell’Europa</w:t>
      </w:r>
      <w:r w:rsidR="00EA474C" w:rsidRPr="00BD036C">
        <w:rPr>
          <w:rFonts w:ascii="Times New Roman" w:hAnsi="Times New Roman"/>
          <w:sz w:val="24"/>
          <w:szCs w:val="24"/>
        </w:rPr>
        <w:t>, infatti a Londra più del 59</w:t>
      </w:r>
      <w:r w:rsidR="00ED2C7E" w:rsidRPr="00BD036C">
        <w:rPr>
          <w:rFonts w:ascii="Times New Roman" w:hAnsi="Times New Roman"/>
          <w:sz w:val="24"/>
          <w:szCs w:val="24"/>
        </w:rPr>
        <w:t xml:space="preserve">% ha votato per restare, invece spostandosi a est nella </w:t>
      </w:r>
      <w:r w:rsidR="00E9713B" w:rsidRPr="00BD036C">
        <w:rPr>
          <w:rFonts w:ascii="Times New Roman" w:hAnsi="Times New Roman"/>
          <w:sz w:val="24"/>
          <w:szCs w:val="24"/>
        </w:rPr>
        <w:t xml:space="preserve">regione dell' Est </w:t>
      </w:r>
      <w:proofErr w:type="spellStart"/>
      <w:r w:rsidR="00E9713B" w:rsidRPr="00BD036C">
        <w:rPr>
          <w:rFonts w:ascii="Times New Roman" w:hAnsi="Times New Roman"/>
          <w:sz w:val="24"/>
          <w:szCs w:val="24"/>
        </w:rPr>
        <w:t>England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</w:t>
      </w:r>
      <w:r w:rsidR="00ED1C88" w:rsidRPr="00BD036C">
        <w:rPr>
          <w:rFonts w:ascii="Times New Roman" w:hAnsi="Times New Roman"/>
          <w:sz w:val="24"/>
          <w:szCs w:val="24"/>
        </w:rPr>
        <w:t xml:space="preserve">più del 56% ha votato per lasciare </w:t>
      </w:r>
      <w:r w:rsidR="003811DB" w:rsidRPr="00BD036C">
        <w:rPr>
          <w:rFonts w:ascii="Times New Roman" w:hAnsi="Times New Roman"/>
          <w:sz w:val="24"/>
          <w:szCs w:val="24"/>
        </w:rPr>
        <w:t xml:space="preserve">l'Europa; un altro dato interessante è che la </w:t>
      </w:r>
      <w:r w:rsidR="00BF5460">
        <w:rPr>
          <w:rFonts w:ascii="Times New Roman" w:hAnsi="Times New Roman"/>
          <w:sz w:val="24"/>
          <w:szCs w:val="24"/>
        </w:rPr>
        <w:t xml:space="preserve">Scozia, invece, </w:t>
      </w:r>
      <w:r w:rsidR="008651E9" w:rsidRPr="00BD036C">
        <w:rPr>
          <w:rFonts w:ascii="Times New Roman" w:hAnsi="Times New Roman"/>
          <w:sz w:val="24"/>
          <w:szCs w:val="24"/>
        </w:rPr>
        <w:t xml:space="preserve"> ha votato </w:t>
      </w:r>
      <w:r w:rsidR="00BF5460">
        <w:rPr>
          <w:rFonts w:ascii="Times New Roman" w:hAnsi="Times New Roman"/>
          <w:sz w:val="24"/>
          <w:szCs w:val="24"/>
        </w:rPr>
        <w:t xml:space="preserve">in maggioranza </w:t>
      </w:r>
      <w:bookmarkStart w:id="0" w:name="_GoBack"/>
      <w:bookmarkEnd w:id="0"/>
      <w:r w:rsidR="008651E9" w:rsidRPr="00BD036C">
        <w:rPr>
          <w:rFonts w:ascii="Times New Roman" w:hAnsi="Times New Roman"/>
          <w:sz w:val="24"/>
          <w:szCs w:val="24"/>
        </w:rPr>
        <w:t xml:space="preserve">per rimanere </w:t>
      </w:r>
      <w:r w:rsidR="00752712" w:rsidRPr="00BD036C">
        <w:rPr>
          <w:rFonts w:ascii="Times New Roman" w:hAnsi="Times New Roman"/>
          <w:sz w:val="24"/>
          <w:szCs w:val="24"/>
        </w:rPr>
        <w:t>nella Comunità Europea</w:t>
      </w:r>
      <w:r w:rsidR="0085586B" w:rsidRPr="00BD036C">
        <w:rPr>
          <w:rFonts w:ascii="Times New Roman" w:hAnsi="Times New Roman"/>
          <w:sz w:val="24"/>
          <w:szCs w:val="24"/>
        </w:rPr>
        <w:t xml:space="preserve"> (per</w:t>
      </w:r>
      <w:r w:rsidR="00752712" w:rsidRPr="00BD036C">
        <w:rPr>
          <w:rFonts w:ascii="Times New Roman" w:hAnsi="Times New Roman"/>
          <w:sz w:val="24"/>
          <w:szCs w:val="24"/>
        </w:rPr>
        <w:t xml:space="preserve"> i dati completi riguardo la </w:t>
      </w:r>
      <w:r w:rsidRPr="00BD0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36C">
        <w:rPr>
          <w:rFonts w:ascii="Times New Roman" w:hAnsi="Times New Roman"/>
          <w:sz w:val="24"/>
          <w:szCs w:val="24"/>
        </w:rPr>
        <w:t>Brexit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</w:t>
      </w:r>
      <w:r w:rsidR="00B06F28" w:rsidRPr="00BD036C">
        <w:rPr>
          <w:rFonts w:ascii="Times New Roman" w:hAnsi="Times New Roman"/>
          <w:sz w:val="24"/>
          <w:szCs w:val="24"/>
        </w:rPr>
        <w:t>:</w:t>
      </w:r>
      <w:r w:rsidRPr="00BD036C">
        <w:rPr>
          <w:rFonts w:ascii="Times New Roman" w:hAnsi="Times New Roman"/>
          <w:sz w:val="24"/>
          <w:szCs w:val="24"/>
        </w:rPr>
        <w:t xml:space="preserve"> </w:t>
      </w:r>
      <w:r w:rsidRPr="00BD036C">
        <w:rPr>
          <w:rFonts w:ascii="Times New Roman" w:hAnsi="Times New Roman"/>
          <w:color w:val="4472C4" w:themeColor="accent1"/>
          <w:sz w:val="24"/>
          <w:szCs w:val="24"/>
        </w:rPr>
        <w:t>http://tg24.sky.it/mondo/mappe/brexit-referendum-risultati.html</w:t>
      </w:r>
      <w:r w:rsidRPr="00BD036C">
        <w:rPr>
          <w:rFonts w:ascii="Times New Roman" w:hAnsi="Times New Roman"/>
          <w:sz w:val="24"/>
          <w:szCs w:val="24"/>
        </w:rPr>
        <w:t>). L’uscita dall’ Europa nell’immediato ha visto crollare il valore della sterlina, che negli ultimi mesi però si è ripresa</w:t>
      </w:r>
      <w:r w:rsidRPr="00BD036C">
        <w:rPr>
          <w:rFonts w:ascii="Times New Roman" w:hAnsi="Times New Roman"/>
          <w:sz w:val="24"/>
          <w:szCs w:val="24"/>
          <w:lang w:val="en-US"/>
        </w:rPr>
        <w:t>.</w:t>
      </w:r>
      <w:r w:rsidRPr="00BD036C">
        <w:rPr>
          <w:rFonts w:ascii="Times New Roman" w:hAnsi="Times New Roman"/>
          <w:color w:val="FC0000"/>
          <w:sz w:val="24"/>
          <w:szCs w:val="24"/>
        </w:rPr>
        <w:t xml:space="preserve"> </w:t>
      </w:r>
      <w:r w:rsidRPr="00BD036C">
        <w:rPr>
          <w:rFonts w:ascii="Times New Roman" w:hAnsi="Times New Roman"/>
          <w:sz w:val="24"/>
          <w:szCs w:val="24"/>
        </w:rPr>
        <w:t xml:space="preserve">Per ora è stata superata la fase di incertezza sulle borse internazionali. </w:t>
      </w:r>
    </w:p>
    <w:p w:rsidR="00A40950" w:rsidRPr="00BD036C" w:rsidRDefault="00A40950" w:rsidP="00A40950">
      <w:pPr>
        <w:rPr>
          <w:rFonts w:ascii="Times New Roman" w:hAnsi="Times New Roman"/>
          <w:sz w:val="24"/>
          <w:szCs w:val="24"/>
          <w:lang w:val="en-US"/>
        </w:rPr>
      </w:pPr>
      <w:r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Adesso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36C">
        <w:rPr>
          <w:rFonts w:ascii="Times New Roman" w:hAnsi="Times New Roman"/>
          <w:sz w:val="24"/>
          <w:szCs w:val="24"/>
        </w:rPr>
        <w:t>però per l’Inghilterra viene la parte complicata ovvero quella dei negoziati per l’uscita definitiva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D036C">
        <w:rPr>
          <w:rFonts w:ascii="Times New Roman" w:hAnsi="Times New Roman"/>
          <w:sz w:val="24"/>
          <w:szCs w:val="24"/>
        </w:rPr>
        <w:t xml:space="preserve">ci vorranno ancora un paio d’anni. In sostanza le trattative verteranno sulla sorte dei cittadini europei che risiedono in Inghilterra e dei cittadini inglesi che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vivono </w:t>
      </w:r>
      <w:r w:rsidRPr="00BD036C">
        <w:rPr>
          <w:rFonts w:ascii="Times New Roman" w:hAnsi="Times New Roman"/>
          <w:sz w:val="24"/>
          <w:szCs w:val="24"/>
        </w:rPr>
        <w:t>invece in uno dei 27 paesi membri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Questo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problema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>,</w:t>
      </w:r>
      <w:r w:rsidRPr="00BD036C">
        <w:rPr>
          <w:rFonts w:ascii="Times New Roman" w:hAnsi="Times New Roman"/>
          <w:sz w:val="24"/>
          <w:szCs w:val="24"/>
        </w:rPr>
        <w:t xml:space="preserve"> pur essendo </w:t>
      </w:r>
      <w:proofErr w:type="spellStart"/>
      <w:r w:rsidRPr="00BD036C">
        <w:rPr>
          <w:rFonts w:ascii="Times New Roman" w:hAnsi="Times New Roman"/>
          <w:sz w:val="24"/>
          <w:szCs w:val="24"/>
        </w:rPr>
        <w:t>complicat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o, </w:t>
      </w:r>
      <w:r w:rsidRPr="00BD036C">
        <w:rPr>
          <w:rFonts w:ascii="Times New Roman" w:hAnsi="Times New Roman"/>
          <w:sz w:val="24"/>
          <w:szCs w:val="24"/>
        </w:rPr>
        <w:t xml:space="preserve">è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36C">
        <w:rPr>
          <w:rFonts w:ascii="Times New Roman" w:hAnsi="Times New Roman"/>
          <w:sz w:val="24"/>
          <w:szCs w:val="24"/>
        </w:rPr>
        <w:t xml:space="preserve">meno </w:t>
      </w:r>
      <w:proofErr w:type="spellStart"/>
      <w:r w:rsidRPr="00BD036C">
        <w:rPr>
          <w:rFonts w:ascii="Times New Roman" w:hAnsi="Times New Roman"/>
          <w:sz w:val="24"/>
          <w:szCs w:val="24"/>
        </w:rPr>
        <w:t>spinos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o. La </w:t>
      </w:r>
      <w:r w:rsidRPr="00BD036C">
        <w:rPr>
          <w:rFonts w:ascii="Times New Roman" w:hAnsi="Times New Roman"/>
          <w:sz w:val="24"/>
          <w:szCs w:val="24"/>
        </w:rPr>
        <w:t xml:space="preserve">parte </w:t>
      </w:r>
      <w:r w:rsidRPr="00BD036C">
        <w:rPr>
          <w:rFonts w:ascii="Times New Roman" w:hAnsi="Times New Roman"/>
          <w:sz w:val="24"/>
          <w:szCs w:val="24"/>
          <w:lang w:val="en-US"/>
        </w:rPr>
        <w:t>ardua</w:t>
      </w:r>
      <w:r w:rsidRPr="00BD036C">
        <w:rPr>
          <w:rFonts w:ascii="Times New Roman" w:hAnsi="Times New Roman"/>
          <w:sz w:val="24"/>
          <w:szCs w:val="24"/>
        </w:rPr>
        <w:t xml:space="preserve"> sarà quando bisognerà che Europa e Gran Bretagna si mettano d’accordo su come ripianare i debiti che l’Inghilterra ha nei confronti dell’Europa che ammonta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no </w:t>
      </w:r>
      <w:r w:rsidRPr="00BD036C">
        <w:rPr>
          <w:rFonts w:ascii="Times New Roman" w:hAnsi="Times New Roman"/>
          <w:sz w:val="24"/>
          <w:szCs w:val="24"/>
        </w:rPr>
        <w:t>a circa 60 miliardi di euro</w:t>
      </w:r>
      <w:r w:rsidR="00BD036C">
        <w:rPr>
          <w:rFonts w:ascii="Times New Roman" w:hAnsi="Times New Roman"/>
          <w:sz w:val="24"/>
          <w:szCs w:val="24"/>
          <w:lang w:val="en-US"/>
        </w:rPr>
        <w:t xml:space="preserve">, se non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di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più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>.</w:t>
      </w:r>
    </w:p>
    <w:p w:rsidR="00A40950" w:rsidRPr="00BD036C" w:rsidRDefault="00A40950" w:rsidP="00A40950">
      <w:pPr>
        <w:rPr>
          <w:rFonts w:ascii="Times New Roman" w:hAnsi="Times New Roman"/>
          <w:sz w:val="24"/>
          <w:szCs w:val="24"/>
          <w:lang w:val="en-US"/>
        </w:rPr>
      </w:pPr>
      <w:r w:rsidRPr="00BD036C">
        <w:rPr>
          <w:rFonts w:ascii="Times New Roman" w:hAnsi="Times New Roman"/>
          <w:sz w:val="24"/>
          <w:szCs w:val="24"/>
        </w:rPr>
        <w:t xml:space="preserve">Dalla cena del 26 aprile tra Junker (Presidente della Commissione Europea) e </w:t>
      </w:r>
      <w:proofErr w:type="spellStart"/>
      <w:r w:rsidRPr="00BD036C">
        <w:rPr>
          <w:rFonts w:ascii="Times New Roman" w:hAnsi="Times New Roman"/>
          <w:sz w:val="24"/>
          <w:szCs w:val="24"/>
        </w:rPr>
        <w:t>Theresa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036C">
        <w:rPr>
          <w:rFonts w:ascii="Times New Roman" w:hAnsi="Times New Roman"/>
          <w:sz w:val="24"/>
          <w:szCs w:val="24"/>
        </w:rPr>
        <w:t>May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(Premier UK) </w:t>
      </w:r>
      <w:r w:rsidRPr="00BD036C">
        <w:rPr>
          <w:rFonts w:ascii="Times New Roman" w:hAnsi="Times New Roman"/>
          <w:sz w:val="24"/>
          <w:szCs w:val="24"/>
          <w:lang w:val="en-US"/>
        </w:rPr>
        <w:t>n</w:t>
      </w:r>
      <w:r w:rsidRPr="00BD036C">
        <w:rPr>
          <w:rFonts w:ascii="Times New Roman" w:hAnsi="Times New Roman"/>
          <w:sz w:val="24"/>
          <w:szCs w:val="24"/>
        </w:rPr>
        <w:t>on sono arrivate buone notizie perché</w:t>
      </w:r>
      <w:r w:rsidRPr="00BD036C">
        <w:rPr>
          <w:rFonts w:ascii="Times New Roman" w:hAnsi="Times New Roman"/>
          <w:sz w:val="24"/>
          <w:szCs w:val="24"/>
          <w:lang w:val="en-US"/>
        </w:rPr>
        <w:t>,</w:t>
      </w:r>
      <w:r w:rsidRPr="00BD036C">
        <w:rPr>
          <w:rFonts w:ascii="Times New Roman" w:hAnsi="Times New Roman"/>
          <w:sz w:val="24"/>
          <w:szCs w:val="24"/>
        </w:rPr>
        <w:t xml:space="preserve"> come sempre agli inizi di ogni trattativa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D036C">
        <w:rPr>
          <w:rFonts w:ascii="Times New Roman" w:hAnsi="Times New Roman"/>
          <w:sz w:val="24"/>
          <w:szCs w:val="24"/>
        </w:rPr>
        <w:t xml:space="preserve">ognuno ribadisce sempre con molta fermezza le proprie posizioni e difficilmente si arriva ad un accordo </w:t>
      </w:r>
      <w:proofErr w:type="spellStart"/>
      <w:r w:rsidR="00BD036C">
        <w:rPr>
          <w:rFonts w:ascii="Times New Roman" w:hAnsi="Times New Roman"/>
          <w:sz w:val="24"/>
          <w:szCs w:val="24"/>
        </w:rPr>
        <w:t>subit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o. Ci </w:t>
      </w:r>
      <w:r w:rsidRPr="00BD036C">
        <w:rPr>
          <w:rFonts w:ascii="Times New Roman" w:hAnsi="Times New Roman"/>
          <w:sz w:val="24"/>
          <w:szCs w:val="24"/>
        </w:rPr>
        <w:t xml:space="preserve">vorrà parecchio tempo prima che si arrivi ad una decisione definitiva e condivisa dalle parti. </w:t>
      </w:r>
    </w:p>
    <w:p w:rsidR="00A40950" w:rsidRPr="00BD036C" w:rsidRDefault="00A40950" w:rsidP="00A40950">
      <w:pPr>
        <w:rPr>
          <w:rFonts w:ascii="Times New Roman" w:hAnsi="Times New Roman"/>
          <w:sz w:val="24"/>
          <w:szCs w:val="24"/>
        </w:rPr>
      </w:pPr>
      <w:r w:rsidRPr="00BD036C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BD036C">
        <w:rPr>
          <w:rFonts w:ascii="Times New Roman" w:hAnsi="Times New Roman"/>
          <w:sz w:val="24"/>
          <w:szCs w:val="24"/>
        </w:rPr>
        <w:t xml:space="preserve">conclusione la </w:t>
      </w:r>
      <w:proofErr w:type="spellStart"/>
      <w:r w:rsidRPr="00BD036C">
        <w:rPr>
          <w:rFonts w:ascii="Times New Roman" w:hAnsi="Times New Roman"/>
          <w:sz w:val="24"/>
          <w:szCs w:val="24"/>
        </w:rPr>
        <w:t>Brexit</w:t>
      </w:r>
      <w:proofErr w:type="spellEnd"/>
      <w:r w:rsidRPr="00BD036C">
        <w:rPr>
          <w:rFonts w:ascii="Times New Roman" w:hAnsi="Times New Roman"/>
          <w:sz w:val="24"/>
          <w:szCs w:val="24"/>
        </w:rPr>
        <w:t xml:space="preserve"> è </w:t>
      </w:r>
      <w:proofErr w:type="spellStart"/>
      <w:r w:rsidRPr="00BD036C">
        <w:rPr>
          <w:rFonts w:ascii="Times New Roman" w:hAnsi="Times New Roman"/>
          <w:sz w:val="24"/>
          <w:szCs w:val="24"/>
        </w:rPr>
        <w:t>stat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>a</w:t>
      </w:r>
      <w:r w:rsidRPr="00BD036C">
        <w:rPr>
          <w:rFonts w:ascii="Times New Roman" w:hAnsi="Times New Roman"/>
          <w:sz w:val="24"/>
          <w:szCs w:val="24"/>
        </w:rPr>
        <w:t xml:space="preserve"> un duro colpo per entrambi le parti perché si ha la sensazione che stia fallendo quello che era il progetto di avere una Europa unita e forte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. Sarà </w:t>
      </w:r>
      <w:r w:rsidRPr="00BD036C">
        <w:rPr>
          <w:rFonts w:ascii="Times New Roman" w:hAnsi="Times New Roman"/>
          <w:sz w:val="24"/>
          <w:szCs w:val="24"/>
        </w:rPr>
        <w:t>necessario ripensare dalle basi questa Europa perché così non sembra funzionare e crea danni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. Una </w:t>
      </w:r>
      <w:proofErr w:type="spellStart"/>
      <w:r w:rsidRPr="00BD036C">
        <w:rPr>
          <w:rFonts w:ascii="Times New Roman" w:hAnsi="Times New Roman"/>
          <w:sz w:val="24"/>
          <w:szCs w:val="24"/>
          <w:lang w:val="en-US"/>
        </w:rPr>
        <w:t>nazione</w:t>
      </w:r>
      <w:proofErr w:type="spellEnd"/>
      <w:r w:rsidRPr="00BD03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036C">
        <w:rPr>
          <w:rFonts w:ascii="Times New Roman" w:hAnsi="Times New Roman"/>
          <w:sz w:val="24"/>
          <w:szCs w:val="24"/>
        </w:rPr>
        <w:t xml:space="preserve">che lascia vuol dire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a tutti </w:t>
      </w:r>
      <w:r w:rsidRPr="00BD036C">
        <w:rPr>
          <w:rFonts w:ascii="Times New Roman" w:hAnsi="Times New Roman"/>
          <w:sz w:val="24"/>
          <w:szCs w:val="24"/>
        </w:rPr>
        <w:t>che non si riconosce nelle regole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. Certo se i paesi </w:t>
      </w:r>
      <w:r w:rsidRPr="00BD036C">
        <w:rPr>
          <w:rFonts w:ascii="Times New Roman" w:hAnsi="Times New Roman"/>
          <w:sz w:val="24"/>
          <w:szCs w:val="24"/>
        </w:rPr>
        <w:t xml:space="preserve">non si riconoscono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a vicenda </w:t>
      </w:r>
      <w:r w:rsidRPr="00BD036C">
        <w:rPr>
          <w:rFonts w:ascii="Times New Roman" w:hAnsi="Times New Roman"/>
          <w:sz w:val="24"/>
          <w:szCs w:val="24"/>
        </w:rPr>
        <w:t xml:space="preserve">e non 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condividono davvero le regole, la comunità </w:t>
      </w:r>
      <w:r w:rsidRPr="00BD036C">
        <w:rPr>
          <w:rFonts w:ascii="Times New Roman" w:hAnsi="Times New Roman"/>
          <w:sz w:val="24"/>
          <w:szCs w:val="24"/>
        </w:rPr>
        <w:t>non potrà funzionare</w:t>
      </w:r>
      <w:r w:rsidRPr="00BD036C">
        <w:rPr>
          <w:rFonts w:ascii="Times New Roman" w:hAnsi="Times New Roman"/>
          <w:sz w:val="24"/>
          <w:szCs w:val="24"/>
          <w:lang w:val="en-US"/>
        </w:rPr>
        <w:t>. N</w:t>
      </w:r>
      <w:r w:rsidRPr="00BD036C">
        <w:rPr>
          <w:rFonts w:ascii="Times New Roman" w:hAnsi="Times New Roman"/>
          <w:sz w:val="24"/>
          <w:szCs w:val="24"/>
        </w:rPr>
        <w:t>on potrà esser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ci </w:t>
      </w:r>
      <w:r w:rsidRPr="00BD036C">
        <w:rPr>
          <w:rFonts w:ascii="Times New Roman" w:hAnsi="Times New Roman"/>
          <w:sz w:val="24"/>
          <w:szCs w:val="24"/>
        </w:rPr>
        <w:t>mai quell’Europa che i padri fondatori volevano e sognavano: un</w:t>
      </w:r>
      <w:r w:rsidRPr="00BD036C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BD036C">
        <w:rPr>
          <w:rFonts w:ascii="Times New Roman" w:hAnsi="Times New Roman"/>
          <w:sz w:val="24"/>
          <w:szCs w:val="24"/>
        </w:rPr>
        <w:t>Europa forte, unita, senza conflitti interni.</w:t>
      </w:r>
    </w:p>
    <w:p w:rsidR="002C2272" w:rsidRPr="00BD036C" w:rsidRDefault="00A40950">
      <w:pPr>
        <w:rPr>
          <w:sz w:val="24"/>
          <w:szCs w:val="24"/>
        </w:rPr>
      </w:pPr>
      <w:r w:rsidRPr="00BD036C">
        <w:rPr>
          <w:sz w:val="24"/>
          <w:szCs w:val="24"/>
        </w:rPr>
        <w:lastRenderedPageBreak/>
        <w:t xml:space="preserve">  </w:t>
      </w:r>
    </w:p>
    <w:p w:rsidR="00A40950" w:rsidRPr="00BD036C" w:rsidRDefault="00A4095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40950" w:rsidRPr="00BD036C" w:rsidSect="00975F2D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00A1"/>
    <w:multiLevelType w:val="hybridMultilevel"/>
    <w:tmpl w:val="01A8C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50"/>
    <w:rsid w:val="00086ED9"/>
    <w:rsid w:val="0013325A"/>
    <w:rsid w:val="002C2272"/>
    <w:rsid w:val="00342483"/>
    <w:rsid w:val="003811DB"/>
    <w:rsid w:val="005F4936"/>
    <w:rsid w:val="00752712"/>
    <w:rsid w:val="0085586B"/>
    <w:rsid w:val="008651E9"/>
    <w:rsid w:val="008B0A9D"/>
    <w:rsid w:val="00A40950"/>
    <w:rsid w:val="00B06F28"/>
    <w:rsid w:val="00BD036C"/>
    <w:rsid w:val="00BF5460"/>
    <w:rsid w:val="00CE23C1"/>
    <w:rsid w:val="00E9713B"/>
    <w:rsid w:val="00EA474C"/>
    <w:rsid w:val="00ED1C88"/>
    <w:rsid w:val="00ED2C7E"/>
    <w:rsid w:val="00F80466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ECF2"/>
  <w15:chartTrackingRefBased/>
  <w15:docId w15:val="{5AF458DD-F77D-42A3-AA16-BABBB54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86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0F36-4F4A-4686-9FAE-4D4028B0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Colangelo</dc:creator>
  <cp:keywords/>
  <dc:description/>
  <cp:lastModifiedBy>Claudio Colangelo</cp:lastModifiedBy>
  <cp:revision>19</cp:revision>
  <dcterms:created xsi:type="dcterms:W3CDTF">2017-05-11T11:00:00Z</dcterms:created>
  <dcterms:modified xsi:type="dcterms:W3CDTF">2017-05-13T11:15:00Z</dcterms:modified>
</cp:coreProperties>
</file>