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19" w:rsidRDefault="00080E19" w:rsidP="00080E19">
      <w:pPr>
        <w:jc w:val="right"/>
      </w:pPr>
      <w:r>
        <w:t>Data 14/04/2019</w:t>
      </w:r>
    </w:p>
    <w:p w:rsidR="00080E19" w:rsidRDefault="00080E19" w:rsidP="00080E19">
      <w:r>
        <w:t>GROUP 2</w:t>
      </w:r>
    </w:p>
    <w:p w:rsidR="00080E19" w:rsidRDefault="00080E19" w:rsidP="00080E19">
      <w:r>
        <w:t>Federica Malena</w:t>
      </w:r>
    </w:p>
    <w:p w:rsidR="00080E19" w:rsidRDefault="00080E19" w:rsidP="00080E19">
      <w:r>
        <w:t xml:space="preserve">Anna Laura </w:t>
      </w:r>
      <w:proofErr w:type="spellStart"/>
      <w:r>
        <w:t>Feniello</w:t>
      </w:r>
      <w:proofErr w:type="spellEnd"/>
    </w:p>
    <w:p w:rsidR="00080E19" w:rsidRDefault="00080E19" w:rsidP="00080E19">
      <w:r>
        <w:t xml:space="preserve">Stella </w:t>
      </w:r>
      <w:proofErr w:type="spellStart"/>
      <w:r>
        <w:t>Petrolo</w:t>
      </w:r>
      <w:proofErr w:type="spellEnd"/>
      <w:r>
        <w:t xml:space="preserve"> (</w:t>
      </w:r>
      <w:proofErr w:type="spellStart"/>
      <w:r>
        <w:t>publisher</w:t>
      </w:r>
      <w:proofErr w:type="spellEnd"/>
      <w:r>
        <w:t xml:space="preserve">) </w:t>
      </w:r>
    </w:p>
    <w:p w:rsidR="00080E19" w:rsidRDefault="00080E19" w:rsidP="00080E19"/>
    <w:p w:rsidR="0092700F" w:rsidRPr="0073038C" w:rsidRDefault="0073038C" w:rsidP="00080E19">
      <w:pPr>
        <w:rPr>
          <w:lang w:val="en-GB"/>
        </w:rPr>
      </w:pPr>
      <w:r w:rsidRPr="0073038C">
        <w:rPr>
          <w:lang w:val="en-GB"/>
        </w:rPr>
        <w:t>REVISED TRANSLATION</w:t>
      </w:r>
      <w:r w:rsidR="00080E19" w:rsidRPr="0073038C">
        <w:rPr>
          <w:lang w:val="en-GB"/>
        </w:rPr>
        <w:t xml:space="preserve"> </w:t>
      </w:r>
      <w:r w:rsidR="00680D6C">
        <w:rPr>
          <w:lang w:val="en-GB"/>
        </w:rPr>
        <w:t xml:space="preserve"> (climate change)</w:t>
      </w:r>
      <w:bookmarkStart w:id="0" w:name="_GoBack"/>
      <w:bookmarkEnd w:id="0"/>
    </w:p>
    <w:p w:rsidR="00080E19" w:rsidRPr="00680D6C" w:rsidRDefault="00080E19" w:rsidP="00080E19">
      <w:pPr>
        <w:jc w:val="both"/>
        <w:rPr>
          <w:b/>
        </w:rPr>
      </w:pPr>
      <w:r w:rsidRPr="00680D6C">
        <w:rPr>
          <w:b/>
        </w:rPr>
        <w:t>La scomparsa delle nuvole il riscaldamento globale potrebbe raggiungere i 14°C</w:t>
      </w:r>
    </w:p>
    <w:p w:rsidR="00080E19" w:rsidRDefault="00080E19" w:rsidP="00080E19">
      <w:pPr>
        <w:spacing w:after="0"/>
        <w:jc w:val="both"/>
      </w:pPr>
      <w:r>
        <w:t>Se continuiamo a bruciare combustibili fossili in maniera sconsiderata, potremmo provocare un effetto feedback delle nubi che porterebbe all’aumento della temperatura di 8°C rispetto all’attuale riscaldamento globale.</w:t>
      </w:r>
    </w:p>
    <w:p w:rsidR="00080E19" w:rsidRDefault="00080E19" w:rsidP="00080E19">
      <w:pPr>
        <w:spacing w:after="0"/>
        <w:jc w:val="both"/>
      </w:pPr>
      <w:r>
        <w:t xml:space="preserve">Ciò significa che la Terra potrebbe raggiungere massime di 14°C registrati nel periodo </w:t>
      </w:r>
      <w:proofErr w:type="spellStart"/>
      <w:r>
        <w:t>pre</w:t>
      </w:r>
      <w:proofErr w:type="spellEnd"/>
      <w:r>
        <w:t>-industriale.</w:t>
      </w:r>
    </w:p>
    <w:p w:rsidR="00080E19" w:rsidRDefault="00080E19" w:rsidP="00080E19">
      <w:pPr>
        <w:spacing w:after="0"/>
        <w:jc w:val="both"/>
      </w:pPr>
      <w:r>
        <w:t>Un tale evento sarebbe catastrofico. Per esempio, gran parte dei Tropici raggiungerebbe temperature così alte da diventare insostenibili per animali a sangue caldo, tra cui gli esseri umani.</w:t>
      </w:r>
    </w:p>
    <w:p w:rsidR="00080E19" w:rsidRDefault="00080E19" w:rsidP="00080E19">
      <w:pPr>
        <w:spacing w:after="0"/>
        <w:jc w:val="both"/>
      </w:pPr>
      <w:r>
        <w:t>Il lato positivo è che se i Paesi aumentassero gli sforzi per ridurre le emissioni, eviteremmo di scoprire se questa ipotesi sia corretta o meno.</w:t>
      </w:r>
    </w:p>
    <w:p w:rsidR="00080E19" w:rsidRDefault="00080E19" w:rsidP="00080E19">
      <w:pPr>
        <w:spacing w:after="0"/>
        <w:jc w:val="both"/>
      </w:pPr>
      <w:r>
        <w:t>“50 milioni di anni fa, il pianeta si surriscaldò così tanto da permettere la sopravvivenza dei coccodrilli nell’Artico”.</w:t>
      </w:r>
    </w:p>
    <w:p w:rsidR="00080E19" w:rsidRDefault="00080E19" w:rsidP="00080E19">
      <w:pPr>
        <w:spacing w:after="0"/>
        <w:jc w:val="both"/>
      </w:pPr>
      <w:r>
        <w:t xml:space="preserve">“Non credo che si otterrà mai una tale collaborazione” afferma </w:t>
      </w:r>
      <w:proofErr w:type="spellStart"/>
      <w:r>
        <w:t>Tapio</w:t>
      </w:r>
      <w:proofErr w:type="spellEnd"/>
      <w:r>
        <w:t xml:space="preserve"> Schneider della California </w:t>
      </w:r>
      <w:proofErr w:type="spellStart"/>
      <w:r>
        <w:t>Institute</w:t>
      </w:r>
      <w:proofErr w:type="spellEnd"/>
      <w:r>
        <w:t xml:space="preserve"> of Technology. Il team di Schneider ha creato un modello informatico delle nubi </w:t>
      </w:r>
      <w:proofErr w:type="spellStart"/>
      <w:r>
        <w:t>stratocumuliformi</w:t>
      </w:r>
      <w:proofErr w:type="spellEnd"/>
      <w:r>
        <w:t xml:space="preserve"> formatosi sugli oceani subtropicali. Queste nubi rappresentano il 7% della copertura nuvolosa del pianeta e contribuiscono a rinfrescarlo riflettendo nello spazio una percentuale della radiazione solare da cui sono colpite.</w:t>
      </w:r>
    </w:p>
    <w:p w:rsidR="00080E19" w:rsidRDefault="00080E19" w:rsidP="00080E19">
      <w:pPr>
        <w:spacing w:after="0"/>
        <w:jc w:val="both"/>
      </w:pPr>
      <w:r>
        <w:t>Il gruppo di Schneider ha rilevato un’improvvisa transizione nell’istante in cui i livelli di anidride carbonica hanno raggiunto i 1200 parti per milione (</w:t>
      </w:r>
      <w:proofErr w:type="spellStart"/>
      <w:r>
        <w:t>ppm</w:t>
      </w:r>
      <w:proofErr w:type="spellEnd"/>
      <w:r>
        <w:t>). A quel punto, le nubi stratocumuli si sono disperse e sono scomparse.</w:t>
      </w:r>
    </w:p>
    <w:p w:rsidR="00080E19" w:rsidRDefault="00080E19" w:rsidP="00080E19">
      <w:pPr>
        <w:spacing w:after="0"/>
        <w:jc w:val="both"/>
      </w:pPr>
      <w:r>
        <w:t>Questo risultato si riferisce unicamente agli stratocumuli subtropicali, poiché si tratta di nubi atipiche.</w:t>
      </w:r>
    </w:p>
    <w:p w:rsidR="00080E19" w:rsidRDefault="00080E19" w:rsidP="00080E19">
      <w:pPr>
        <w:spacing w:after="0"/>
        <w:jc w:val="both"/>
      </w:pPr>
      <w:r>
        <w:t>Lo strato di nubi, infatti, è mantenuto dal raffreddamento della loro superficie quando emette radiazioni infrarosse. Questo processo viene impedito da livelli di CO2 molto alti.</w:t>
      </w:r>
    </w:p>
    <w:p w:rsidR="00080E19" w:rsidRDefault="00080E19" w:rsidP="00080E19">
      <w:pPr>
        <w:spacing w:after="0"/>
        <w:jc w:val="both"/>
      </w:pPr>
      <w:r>
        <w:t xml:space="preserve">La scomparsa di queste luminose nuvole bianche avrebbe un terribile impatto sull’aumento della temperatura terrestre. Schneider, infatti, prevede un innalzamento di 8°C della temperatura attuale e un aumento di 6 o più gradi Celsius se i livelli di CO2 superassero i 1200 </w:t>
      </w:r>
      <w:proofErr w:type="spellStart"/>
      <w:r>
        <w:t>ppm</w:t>
      </w:r>
      <w:proofErr w:type="spellEnd"/>
      <w:r>
        <w:t>.</w:t>
      </w:r>
    </w:p>
    <w:p w:rsidR="00080E19" w:rsidRDefault="00080E19" w:rsidP="00080E19">
      <w:pPr>
        <w:spacing w:after="0"/>
        <w:jc w:val="both"/>
      </w:pPr>
      <w:r>
        <w:t>Ciò comporterebbe un ulteriore innalzamento delle temperature di 14°C.</w:t>
      </w:r>
    </w:p>
    <w:p w:rsidR="00080E19" w:rsidRDefault="00080E19" w:rsidP="00080E19">
      <w:pPr>
        <w:spacing w:after="0"/>
        <w:jc w:val="both"/>
      </w:pPr>
      <w:r>
        <w:t xml:space="preserve">Quest’anno i livelli di anidride carbonica raggiungeranno un livello superiore rispetto ai 280 </w:t>
      </w:r>
      <w:proofErr w:type="spellStart"/>
      <w:r>
        <w:t>ppm</w:t>
      </w:r>
      <w:proofErr w:type="spellEnd"/>
      <w:r>
        <w:t xml:space="preserve"> del periodo </w:t>
      </w:r>
      <w:proofErr w:type="spellStart"/>
      <w:r>
        <w:t>pre</w:t>
      </w:r>
      <w:proofErr w:type="spellEnd"/>
      <w:r>
        <w:t xml:space="preserve">-industriale, oltrepassando i 410 </w:t>
      </w:r>
      <w:proofErr w:type="spellStart"/>
      <w:r>
        <w:t>ppm</w:t>
      </w:r>
      <w:proofErr w:type="spellEnd"/>
      <w:r>
        <w:t>.</w:t>
      </w:r>
    </w:p>
    <w:p w:rsidR="00080E19" w:rsidRDefault="00080E19" w:rsidP="00080E19">
      <w:pPr>
        <w:spacing w:after="0"/>
        <w:jc w:val="both"/>
      </w:pPr>
      <w:r>
        <w:t xml:space="preserve">Con l’esaurimento di tutte le scorte di combustibile fossile, i livelli atmosferici di CO2 potrebbero salire di 4000 </w:t>
      </w:r>
      <w:proofErr w:type="spellStart"/>
      <w:r>
        <w:t>ppm</w:t>
      </w:r>
      <w:proofErr w:type="spellEnd"/>
      <w:r>
        <w:t>.</w:t>
      </w:r>
    </w:p>
    <w:p w:rsidR="00080E19" w:rsidRDefault="00080E19" w:rsidP="00080E19">
      <w:pPr>
        <w:spacing w:after="0"/>
        <w:jc w:val="both"/>
      </w:pPr>
      <w:r>
        <w:t xml:space="preserve">Tuttavia, anche nel peggior scenario possibile previsto dai climatologi, che presuppone la negligenza nel limitare le emissioni, nei dieci anni successivi al 2100 i livelli di CO2 oltrepasserebbero solo i 1200 </w:t>
      </w:r>
      <w:proofErr w:type="spellStart"/>
      <w:r>
        <w:t>ppm</w:t>
      </w:r>
      <w:proofErr w:type="spellEnd"/>
      <w:r>
        <w:t>.</w:t>
      </w:r>
    </w:p>
    <w:p w:rsidR="00080E19" w:rsidRDefault="00080E19" w:rsidP="00080E19">
      <w:pPr>
        <w:spacing w:after="0"/>
        <w:jc w:val="both"/>
      </w:pPr>
      <w:r>
        <w:t>Altri scienziati hanno affermato che questo feedback delle nubi sia invece plausibile.</w:t>
      </w:r>
    </w:p>
    <w:p w:rsidR="00080E19" w:rsidRDefault="00080E19" w:rsidP="00080E19">
      <w:pPr>
        <w:spacing w:after="0"/>
        <w:jc w:val="both"/>
      </w:pPr>
      <w:r>
        <w:lastRenderedPageBreak/>
        <w:t xml:space="preserve">“Lo ritengo concettualmente valido”, afferma Helene Muri della </w:t>
      </w:r>
      <w:proofErr w:type="spellStart"/>
      <w:r>
        <w:t>University</w:t>
      </w:r>
      <w:proofErr w:type="spellEnd"/>
      <w:r>
        <w:t xml:space="preserve"> of Science and Technology norvegese.</w:t>
      </w:r>
    </w:p>
    <w:p w:rsidR="00080E19" w:rsidRDefault="00080E19" w:rsidP="00080E19">
      <w:pPr>
        <w:spacing w:after="0"/>
        <w:jc w:val="both"/>
      </w:pPr>
      <w:r>
        <w:t>Tuttavia, ci sono alcune incertezze sui numeri, pertanto sarebbe necessario restringere ulteriormente il campo di ricerca, dice Muri.</w:t>
      </w:r>
    </w:p>
    <w:p w:rsidR="00080E19" w:rsidRDefault="00080E19" w:rsidP="00080E19">
      <w:pPr>
        <w:spacing w:after="0"/>
        <w:jc w:val="both"/>
      </w:pPr>
      <w:r>
        <w:t xml:space="preserve">Tale risultato potrebbe reggere, sebbene abbiamo dei motivi più che sufficienti per impedire che si raggiungano questi livelli di CO2, afferma Kate Marvel all’Istituto </w:t>
      </w:r>
      <w:proofErr w:type="spellStart"/>
      <w:r>
        <w:t>Goddard</w:t>
      </w:r>
      <w:proofErr w:type="spellEnd"/>
      <w:r>
        <w:t xml:space="preserve"> per gli studi spaziali NASA.</w:t>
      </w:r>
    </w:p>
    <w:p w:rsidR="00080E19" w:rsidRDefault="00080E19" w:rsidP="00080E19">
      <w:pPr>
        <w:spacing w:after="0"/>
        <w:jc w:val="both"/>
      </w:pPr>
      <w:r>
        <w:t>Le emissioni stanno attualmente aumentando in conformità con l'ipotesi più pessimistica prevista dai climatologi, nonostante ci si aspetti che i Paesi decidano infine di intensificare i loro sforzi.</w:t>
      </w:r>
    </w:p>
    <w:p w:rsidR="00080E19" w:rsidRDefault="00080E19" w:rsidP="00080E19">
      <w:pPr>
        <w:spacing w:after="0"/>
        <w:jc w:val="both"/>
      </w:pPr>
      <w:r>
        <w:t>“Questo risultato non deve allarmarci” dice Marvel. Tali conclusioni potrebbero, peraltro, contribuire alla soluzione di un antico mistero: cos'ha causato 50 milioni di anni fa il surriscaldamento del pianeta, tanto da far prosperare i coccodrilli nell'Artico?</w:t>
      </w:r>
    </w:p>
    <w:p w:rsidR="00080E19" w:rsidRDefault="00080E19" w:rsidP="00080E19">
      <w:pPr>
        <w:spacing w:after="0"/>
        <w:jc w:val="both"/>
      </w:pPr>
      <w:r>
        <w:t>Sappiamo che in quel periodo i livelli di CO2 erano molto più alti, ma non alti abbastanza da spiegare l’attuale riscaldamento estremo del pianeta.</w:t>
      </w:r>
    </w:p>
    <w:sectPr w:rsidR="00080E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19"/>
    <w:rsid w:val="00080E19"/>
    <w:rsid w:val="00680D6C"/>
    <w:rsid w:val="0073038C"/>
    <w:rsid w:val="0092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Petrolo</dc:creator>
  <cp:lastModifiedBy>Stella Petrolo</cp:lastModifiedBy>
  <cp:revision>1</cp:revision>
  <dcterms:created xsi:type="dcterms:W3CDTF">2019-04-14T09:09:00Z</dcterms:created>
  <dcterms:modified xsi:type="dcterms:W3CDTF">2019-04-14T09:15:00Z</dcterms:modified>
</cp:coreProperties>
</file>