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C7" w:rsidRDefault="00BF33C7" w:rsidP="00F5591A">
      <w:pPr>
        <w:jc w:val="center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CORSO DI LAUREA TRIENNALE</w:t>
      </w:r>
    </w:p>
    <w:p w:rsidR="00BF33C7" w:rsidRDefault="00BF33C7" w:rsidP="00F5591A">
      <w:pPr>
        <w:jc w:val="center"/>
        <w:rPr>
          <w:rFonts w:ascii="Adobe Garamond Pro" w:hAnsi="Adobe Garamond Pro" w:cs="Adobe Garamond Pro"/>
          <w:b/>
          <w:bCs/>
          <w:sz w:val="20"/>
          <w:szCs w:val="20"/>
        </w:rPr>
      </w:pPr>
      <w:r w:rsidRPr="003E734F">
        <w:rPr>
          <w:rFonts w:ascii="Adobe Garamond Pro" w:hAnsi="Adobe Garamond Pro" w:cs="Adobe Garamond Pro"/>
          <w:b/>
          <w:bCs/>
          <w:sz w:val="20"/>
          <w:szCs w:val="20"/>
        </w:rPr>
        <w:t>LABORATORIO DI STORIA DELL’ARTE MODERNA</w:t>
      </w:r>
      <w:bookmarkStart w:id="0" w:name="_GoBack"/>
      <w:bookmarkEnd w:id="0"/>
    </w:p>
    <w:p w:rsidR="00BF33C7" w:rsidRDefault="00BF33C7" w:rsidP="00F5591A">
      <w:pPr>
        <w:jc w:val="center"/>
        <w:rPr>
          <w:rFonts w:ascii="Adobe Garamond Pro" w:hAnsi="Adobe Garamond Pro" w:cs="Adobe Garamond Pro"/>
          <w:i/>
          <w:iCs/>
        </w:rPr>
      </w:pPr>
    </w:p>
    <w:p w:rsidR="00BF33C7" w:rsidRPr="00174BDB" w:rsidRDefault="00BF33C7" w:rsidP="00F5591A">
      <w:pPr>
        <w:jc w:val="center"/>
        <w:rPr>
          <w:rFonts w:ascii="Adobe Garamond Pro" w:hAnsi="Adobe Garamond Pro" w:cs="Adobe Garamond Pro"/>
          <w:i/>
          <w:iCs/>
        </w:rPr>
      </w:pPr>
      <w:r w:rsidRPr="00174BDB">
        <w:rPr>
          <w:rFonts w:ascii="Adobe Garamond Pro" w:hAnsi="Adobe Garamond Pro" w:cs="Adobe Garamond Pro"/>
          <w:i/>
          <w:iCs/>
        </w:rPr>
        <w:t xml:space="preserve"> ESTASI, NATURA E LOGOS</w:t>
      </w:r>
    </w:p>
    <w:p w:rsidR="00BF33C7" w:rsidRPr="00174BDB" w:rsidRDefault="00BF33C7" w:rsidP="00F5591A">
      <w:pPr>
        <w:jc w:val="center"/>
        <w:rPr>
          <w:rFonts w:ascii="Adobe Garamond Pro" w:hAnsi="Adobe Garamond Pro" w:cs="Adobe Garamond Pro"/>
          <w:i/>
          <w:iCs/>
        </w:rPr>
      </w:pPr>
      <w:r w:rsidRPr="00174BDB">
        <w:rPr>
          <w:rFonts w:ascii="Adobe Garamond Pro" w:hAnsi="Adobe Garamond Pro" w:cs="Adobe Garamond Pro"/>
          <w:i/>
          <w:iCs/>
        </w:rPr>
        <w:t>ELEMENTI DI STORIA DELL’ARTE  DEL SEI E SETTECENTO</w:t>
      </w:r>
    </w:p>
    <w:p w:rsidR="00BF33C7" w:rsidRDefault="00BF33C7" w:rsidP="00F5591A">
      <w:pPr>
        <w:jc w:val="center"/>
        <w:rPr>
          <w:rFonts w:ascii="Adobe Garamond Pro" w:hAnsi="Adobe Garamond Pro" w:cs="Adobe Garamond Pro"/>
        </w:rPr>
      </w:pPr>
      <w:r w:rsidRPr="00174BDB">
        <w:rPr>
          <w:rFonts w:ascii="Adobe Garamond Pro" w:hAnsi="Adobe Garamond Pro" w:cs="Adobe Garamond Pro"/>
        </w:rPr>
        <w:t xml:space="preserve">(dott. Denis Ton </w:t>
      </w:r>
      <w:r>
        <w:rPr>
          <w:rFonts w:ascii="Adobe Garamond Pro" w:hAnsi="Adobe Garamond Pro" w:cs="Adobe Garamond Pro"/>
        </w:rPr>
        <w:t xml:space="preserve">- </w:t>
      </w:r>
      <w:hyperlink r:id="rId5" w:history="1">
        <w:r w:rsidRPr="000F5369">
          <w:rPr>
            <w:rStyle w:val="Hyperlink"/>
            <w:rFonts w:ascii="Adobe Garamond Pro" w:hAnsi="Adobe Garamond Pro" w:cs="Adobe Garamond Pro"/>
          </w:rPr>
          <w:t>denis.ton@unipd.it</w:t>
        </w:r>
      </w:hyperlink>
      <w:r>
        <w:rPr>
          <w:rFonts w:ascii="Adobe Garamond Pro" w:hAnsi="Adobe Garamond Pro" w:cs="Adobe Garamond Pro"/>
        </w:rPr>
        <w:t xml:space="preserve"> </w:t>
      </w:r>
      <w:r w:rsidRPr="00174BDB">
        <w:rPr>
          <w:rFonts w:ascii="Adobe Garamond Pro" w:hAnsi="Adobe Garamond Pro" w:cs="Adobe Garamond Pro"/>
        </w:rPr>
        <w:t>– 20 ore</w:t>
      </w:r>
      <w:r>
        <w:rPr>
          <w:rFonts w:ascii="Adobe Garamond Pro" w:hAnsi="Adobe Garamond Pro" w:cs="Adobe Garamond Pro"/>
        </w:rPr>
        <w:t xml:space="preserve"> – 3 CFU</w:t>
      </w:r>
      <w:r w:rsidRPr="00174BDB">
        <w:rPr>
          <w:rFonts w:ascii="Adobe Garamond Pro" w:hAnsi="Adobe Garamond Pro" w:cs="Adobe Garamond Pro"/>
        </w:rPr>
        <w:t>)</w:t>
      </w:r>
    </w:p>
    <w:p w:rsidR="00BF33C7" w:rsidRPr="00174BDB" w:rsidRDefault="00BF33C7" w:rsidP="00F5591A">
      <w:pPr>
        <w:jc w:val="center"/>
        <w:rPr>
          <w:rFonts w:ascii="Adobe Garamond Pro" w:hAnsi="Adobe Garamond Pro" w:cs="Adobe Garamond Pro"/>
        </w:rPr>
      </w:pPr>
      <w:r>
        <w:rPr>
          <w:rFonts w:ascii="Adobe Garamond Pro" w:hAnsi="Adobe Garamond Pro" w:cs="Adobe Garamond Pro"/>
        </w:rPr>
        <w:t>max 30 partecipanti</w:t>
      </w:r>
    </w:p>
    <w:p w:rsidR="00BF33C7" w:rsidRPr="00174BDB" w:rsidRDefault="00BF33C7" w:rsidP="00F5591A">
      <w:pPr>
        <w:jc w:val="center"/>
        <w:rPr>
          <w:rFonts w:ascii="Adobe Garamond Pro" w:hAnsi="Adobe Garamond Pro" w:cs="Adobe Garamond Pro"/>
          <w:i/>
          <w:iCs/>
        </w:rPr>
      </w:pPr>
    </w:p>
    <w:p w:rsidR="00BF33C7" w:rsidRPr="00174BDB" w:rsidRDefault="00BF33C7" w:rsidP="00487412">
      <w:pPr>
        <w:jc w:val="both"/>
        <w:rPr>
          <w:rFonts w:ascii="Adobe Garamond Pro" w:hAnsi="Adobe Garamond Pro" w:cs="Adobe Garamond Pro"/>
        </w:rPr>
      </w:pPr>
      <w:r w:rsidRPr="00174BDB">
        <w:rPr>
          <w:rFonts w:ascii="Adobe Garamond Pro" w:hAnsi="Adobe Garamond Pro" w:cs="Adobe Garamond Pro"/>
        </w:rPr>
        <w:t xml:space="preserve">Il </w:t>
      </w:r>
      <w:r>
        <w:rPr>
          <w:rFonts w:ascii="Adobe Garamond Pro" w:hAnsi="Adobe Garamond Pro" w:cs="Adobe Garamond Pro"/>
        </w:rPr>
        <w:t>laboratorio</w:t>
      </w:r>
      <w:r w:rsidRPr="00174BDB">
        <w:rPr>
          <w:rFonts w:ascii="Adobe Garamond Pro" w:hAnsi="Adobe Garamond Pro" w:cs="Adobe Garamond Pro"/>
        </w:rPr>
        <w:t xml:space="preserve"> si propone di fornire ai partecipanti gli strumenti di approfondimento necessari alla comprensione e allo studio di due secoli della storia dell’arte generalmente affrontati con qualche difficoltà dagli studenti, vale a dire il Seicento e il Settecento, anche </w:t>
      </w:r>
      <w:r>
        <w:rPr>
          <w:rFonts w:ascii="Adobe Garamond Pro" w:hAnsi="Adobe Garamond Pro" w:cs="Adobe Garamond Pro"/>
        </w:rPr>
        <w:t>a causa di persistenti luoghi comuni negativi e</w:t>
      </w:r>
      <w:r w:rsidRPr="00174BDB">
        <w:rPr>
          <w:rFonts w:ascii="Adobe Garamond Pro" w:hAnsi="Adobe Garamond Pro" w:cs="Adobe Garamond Pro"/>
        </w:rPr>
        <w:t xml:space="preserve"> l’assenza di nozioni pregresse</w:t>
      </w:r>
      <w:r>
        <w:rPr>
          <w:rFonts w:ascii="Adobe Garamond Pro" w:hAnsi="Adobe Garamond Pro" w:cs="Adobe Garamond Pro"/>
        </w:rPr>
        <w:t>.</w:t>
      </w:r>
    </w:p>
    <w:p w:rsidR="00BF33C7" w:rsidRPr="00174BDB" w:rsidRDefault="00BF33C7" w:rsidP="00487412">
      <w:pPr>
        <w:jc w:val="both"/>
        <w:rPr>
          <w:rFonts w:ascii="Adobe Garamond Pro" w:hAnsi="Adobe Garamond Pro" w:cs="Adobe Garamond Pro"/>
        </w:rPr>
      </w:pPr>
      <w:r w:rsidRPr="00174BDB">
        <w:rPr>
          <w:rFonts w:ascii="Adobe Garamond Pro" w:hAnsi="Adobe Garamond Pro" w:cs="Adobe Garamond Pro"/>
        </w:rPr>
        <w:t xml:space="preserve">Affiancandosi alla parte esposta dal docente titolare del corso, le lezioni </w:t>
      </w:r>
      <w:r>
        <w:rPr>
          <w:rFonts w:ascii="Adobe Garamond Pro" w:hAnsi="Adobe Garamond Pro" w:cs="Adobe Garamond Pro"/>
        </w:rPr>
        <w:t>intendono</w:t>
      </w:r>
      <w:r w:rsidRPr="00174BDB">
        <w:rPr>
          <w:rFonts w:ascii="Adobe Garamond Pro" w:hAnsi="Adobe Garamond Pro" w:cs="Adobe Garamond Pro"/>
        </w:rPr>
        <w:t xml:space="preserve"> fornire un quadro più ampio a livello geografico di quanto comunemente trattato, affrontando le scuole alternative a quella sviluppatasi a Roma durante l’età barocca, e viceversa esaminando in una prospettiva italiana e europea </w:t>
      </w:r>
      <w:r>
        <w:rPr>
          <w:rFonts w:ascii="Adobe Garamond Pro" w:hAnsi="Adobe Garamond Pro" w:cs="Adobe Garamond Pro"/>
        </w:rPr>
        <w:t>l’arte</w:t>
      </w:r>
      <w:r w:rsidRPr="00174BDB">
        <w:rPr>
          <w:rFonts w:ascii="Adobe Garamond Pro" w:hAnsi="Adobe Garamond Pro" w:cs="Adobe Garamond Pro"/>
        </w:rPr>
        <w:t xml:space="preserve"> sviluppat</w:t>
      </w:r>
      <w:r>
        <w:rPr>
          <w:rFonts w:ascii="Adobe Garamond Pro" w:hAnsi="Adobe Garamond Pro" w:cs="Adobe Garamond Pro"/>
        </w:rPr>
        <w:t>a</w:t>
      </w:r>
      <w:r w:rsidRPr="00174BDB">
        <w:rPr>
          <w:rFonts w:ascii="Adobe Garamond Pro" w:hAnsi="Adobe Garamond Pro" w:cs="Adobe Garamond Pro"/>
        </w:rPr>
        <w:t>si durante il Settecento.</w:t>
      </w:r>
    </w:p>
    <w:p w:rsidR="00BF33C7" w:rsidRDefault="00BF33C7" w:rsidP="00487412">
      <w:pPr>
        <w:jc w:val="both"/>
        <w:rPr>
          <w:rFonts w:ascii="Adobe Garamond Pro" w:hAnsi="Adobe Garamond Pro" w:cs="Adobe Garamond Pro"/>
        </w:rPr>
      </w:pPr>
      <w:r w:rsidRPr="00174BDB">
        <w:rPr>
          <w:rFonts w:ascii="Adobe Garamond Pro" w:hAnsi="Adobe Garamond Pro" w:cs="Adobe Garamond Pro"/>
        </w:rPr>
        <w:t xml:space="preserve">Egualmente si cercherà di articolare la varietà dei linguaggi e delle personalità attive nei </w:t>
      </w:r>
      <w:r>
        <w:rPr>
          <w:rFonts w:ascii="Adobe Garamond Pro" w:hAnsi="Adobe Garamond Pro" w:cs="Adobe Garamond Pro"/>
        </w:rPr>
        <w:t xml:space="preserve">rispettivi </w:t>
      </w:r>
      <w:r w:rsidRPr="00174BDB">
        <w:rPr>
          <w:rFonts w:ascii="Adobe Garamond Pro" w:hAnsi="Adobe Garamond Pro" w:cs="Adobe Garamond Pro"/>
        </w:rPr>
        <w:t xml:space="preserve">secoli, spesso limitate nello studio di pochi grandi nomi (Bernini, Pietro da Cortona, Tiepolo), evidenziando tanto il persistere di una corrente classicista - che vide attivi maestri come Guido Reni o Nicolas Poussin – quanto </w:t>
      </w:r>
      <w:r>
        <w:rPr>
          <w:rFonts w:ascii="Adobe Garamond Pro" w:hAnsi="Adobe Garamond Pro" w:cs="Adobe Garamond Pro"/>
        </w:rPr>
        <w:t xml:space="preserve">la </w:t>
      </w:r>
      <w:r w:rsidRPr="00174BDB">
        <w:rPr>
          <w:rFonts w:ascii="Adobe Garamond Pro" w:hAnsi="Adobe Garamond Pro" w:cs="Adobe Garamond Pro"/>
        </w:rPr>
        <w:t>continuità con la lezione di Caravaggio o di certo qual naturalismo napoletano - i tenebrosi e neotenebrosi a Venezia -</w:t>
      </w:r>
      <w:r>
        <w:rPr>
          <w:rFonts w:ascii="Adobe Garamond Pro" w:hAnsi="Adobe Garamond Pro" w:cs="Adobe Garamond Pro"/>
        </w:rPr>
        <w:t>,</w:t>
      </w:r>
      <w:r w:rsidRPr="00174BDB">
        <w:rPr>
          <w:rFonts w:ascii="Adobe Garamond Pro" w:hAnsi="Adobe Garamond Pro" w:cs="Adobe Garamond Pro"/>
        </w:rPr>
        <w:t xml:space="preserve"> in una polifonia di voci assolutamente straordinaria. Agli aspetti stilistici e formali, si accompagneranno affondi interpretativi, inquadrando le attività di quest</w:t>
      </w:r>
      <w:r>
        <w:rPr>
          <w:rFonts w:ascii="Adobe Garamond Pro" w:hAnsi="Adobe Garamond Pro" w:cs="Adobe Garamond Pro"/>
        </w:rPr>
        <w:t>i artisti nel contesto storico, religioso e</w:t>
      </w:r>
      <w:r w:rsidRPr="00174BDB">
        <w:rPr>
          <w:rFonts w:ascii="Adobe Garamond Pro" w:hAnsi="Adobe Garamond Pro" w:cs="Adobe Garamond Pro"/>
        </w:rPr>
        <w:t xml:space="preserve"> culturale del loro tempo.</w:t>
      </w:r>
    </w:p>
    <w:p w:rsidR="00BF33C7" w:rsidRDefault="00BF33C7" w:rsidP="00487412">
      <w:pPr>
        <w:jc w:val="both"/>
        <w:rPr>
          <w:rFonts w:ascii="Adobe Garamond Pro" w:hAnsi="Adobe Garamond Pro" w:cs="Adobe Garamond Pro"/>
        </w:rPr>
      </w:pPr>
    </w:p>
    <w:p w:rsidR="00BF33C7" w:rsidRPr="009D5D6D" w:rsidRDefault="00BF33C7" w:rsidP="003E734F">
      <w:pPr>
        <w:jc w:val="both"/>
        <w:rPr>
          <w:rFonts w:ascii="Adobe Garamond Pro" w:hAnsi="Adobe Garamond Pro" w:cs="Adobe Garamond Pro"/>
        </w:rPr>
      </w:pPr>
      <w:r w:rsidRPr="009D5D6D">
        <w:rPr>
          <w:rFonts w:ascii="Adobe Garamond Pro" w:hAnsi="Adobe Garamond Pro" w:cs="Adobe Garamond Pro"/>
        </w:rPr>
        <w:t>La partecipazione al corso è a numero chiuso; le liste di iscrizione rimarranno a disposizione presso l’ingresso del Dipartimento dei Beni Culturali: archeologia, storia dell’arte, del cinema e della musica (piano terra, front desk, c/o sig. Francesco Basiricò), fino al raggiungimento di un numero massimo di 30 partecipanti.</w:t>
      </w:r>
    </w:p>
    <w:p w:rsidR="00BF33C7" w:rsidRPr="00174BDB" w:rsidRDefault="00BF33C7" w:rsidP="003E734F">
      <w:pPr>
        <w:jc w:val="both"/>
        <w:rPr>
          <w:rFonts w:ascii="Adobe Garamond Pro" w:hAnsi="Adobe Garamond Pro" w:cs="Adobe Garamond Pro"/>
        </w:rPr>
      </w:pPr>
      <w:r w:rsidRPr="009D5D6D">
        <w:rPr>
          <w:rFonts w:ascii="Adobe Garamond Pro" w:hAnsi="Adobe Garamond Pro" w:cs="Adobe Garamond Pro"/>
        </w:rPr>
        <w:t>La frequenza è obbligatoria e la partecipazione attiva personale alle esercitazioni e alle visite guidate permetterà l’acquisizione di 3 CFU.</w:t>
      </w:r>
    </w:p>
    <w:p w:rsidR="00BF33C7" w:rsidRPr="00174BDB" w:rsidRDefault="00BF33C7" w:rsidP="00487412">
      <w:pPr>
        <w:jc w:val="both"/>
        <w:rPr>
          <w:rFonts w:ascii="Adobe Garamond Pro" w:hAnsi="Adobe Garamond Pro" w:cs="Adobe Garamond Pro"/>
        </w:rPr>
      </w:pPr>
      <w:r w:rsidRPr="00174BDB">
        <w:rPr>
          <w:rFonts w:ascii="Adobe Garamond Pro" w:hAnsi="Adobe Garamond Pro" w:cs="Adobe Garamond Pro"/>
        </w:rPr>
        <w:t>Oltre alle lezioni frontali saranno previste visite guidate e sopralluoghi, in data da concordare,</w:t>
      </w:r>
      <w:r w:rsidRPr="00174BDB">
        <w:rPr>
          <w:rFonts w:ascii="Adobe Garamond Pro" w:hAnsi="Adobe Garamond Pro" w:cs="Adobe Garamond Pro"/>
        </w:rPr>
        <w:softHyphen/>
      </w:r>
      <w:r w:rsidRPr="00174BDB">
        <w:rPr>
          <w:rFonts w:ascii="Adobe Garamond Pro" w:hAnsi="Adobe Garamond Pro" w:cs="Adobe Garamond Pro"/>
        </w:rPr>
        <w:softHyphen/>
      </w:r>
      <w:r w:rsidRPr="00174BDB">
        <w:rPr>
          <w:rFonts w:ascii="Adobe Garamond Pro" w:hAnsi="Adobe Garamond Pro" w:cs="Adobe Garamond Pro"/>
        </w:rPr>
        <w:softHyphen/>
        <w:t xml:space="preserve"> in alcuni dei luoghi più significativi per la comprensione dei fenomeni trattati, a Padova</w:t>
      </w:r>
      <w:r>
        <w:rPr>
          <w:rFonts w:ascii="Adobe Garamond Pro" w:hAnsi="Adobe Garamond Pro" w:cs="Adobe Garamond Pro"/>
        </w:rPr>
        <w:t xml:space="preserve"> (Musei Civici, Santa Giustina, Sant’Antonio)</w:t>
      </w:r>
      <w:r w:rsidRPr="00174BDB">
        <w:rPr>
          <w:rFonts w:ascii="Adobe Garamond Pro" w:hAnsi="Adobe Garamond Pro" w:cs="Adobe Garamond Pro"/>
        </w:rPr>
        <w:t xml:space="preserve"> e a Venezia</w:t>
      </w:r>
      <w:r>
        <w:rPr>
          <w:rFonts w:ascii="Adobe Garamond Pro" w:hAnsi="Adobe Garamond Pro" w:cs="Adobe Garamond Pro"/>
        </w:rPr>
        <w:t xml:space="preserve"> (Ca’ Rezzonico, Chiesa dei Gesuiti, San Nicola da Tolentino, Basilica della Salute)</w:t>
      </w:r>
      <w:r w:rsidRPr="00174BDB">
        <w:rPr>
          <w:rFonts w:ascii="Adobe Garamond Pro" w:hAnsi="Adobe Garamond Pro" w:cs="Adobe Garamond Pro"/>
        </w:rPr>
        <w:t>.</w:t>
      </w:r>
    </w:p>
    <w:p w:rsidR="00BF33C7" w:rsidRPr="00174BDB" w:rsidRDefault="00BF33C7" w:rsidP="00487412">
      <w:pPr>
        <w:jc w:val="both"/>
        <w:rPr>
          <w:rFonts w:ascii="Adobe Garamond Pro" w:hAnsi="Adobe Garamond Pro" w:cs="Adobe Garamond Pro"/>
        </w:rPr>
      </w:pPr>
    </w:p>
    <w:p w:rsidR="00BF33C7" w:rsidRPr="00174BDB" w:rsidRDefault="00BF33C7" w:rsidP="00487412">
      <w:pPr>
        <w:jc w:val="both"/>
        <w:rPr>
          <w:rFonts w:ascii="Adobe Garamond Pro" w:hAnsi="Adobe Garamond Pro" w:cs="Adobe Garamond Pro"/>
        </w:rPr>
      </w:pPr>
      <w:r w:rsidRPr="00174BDB">
        <w:rPr>
          <w:rFonts w:ascii="Adobe Garamond Pro" w:hAnsi="Adobe Garamond Pro" w:cs="Adobe Garamond Pro"/>
        </w:rPr>
        <w:t>LEZIONI FRONTALI</w:t>
      </w:r>
      <w:r>
        <w:rPr>
          <w:rFonts w:ascii="Adobe Garamond Pro" w:hAnsi="Adobe Garamond Pro" w:cs="Adobe Garamond Pro"/>
        </w:rPr>
        <w:t xml:space="preserve"> (Liviano, Aula M)</w:t>
      </w:r>
      <w:r w:rsidRPr="00174BDB">
        <w:rPr>
          <w:rFonts w:ascii="Adobe Garamond Pro" w:hAnsi="Adobe Garamond Pro" w:cs="Adobe Garamond Pro"/>
        </w:rPr>
        <w:t>:</w:t>
      </w:r>
    </w:p>
    <w:p w:rsidR="00BF33C7" w:rsidRPr="009D5D6D" w:rsidRDefault="00BF33C7" w:rsidP="0029080C">
      <w:pPr>
        <w:widowControl w:val="0"/>
        <w:autoSpaceDE w:val="0"/>
        <w:autoSpaceDN w:val="0"/>
        <w:adjustRightInd w:val="0"/>
        <w:rPr>
          <w:rFonts w:ascii="Adobe Garamond Pro" w:hAnsi="Adobe Garamond Pro" w:cs="Adobe Garamond Pro"/>
        </w:rPr>
      </w:pPr>
      <w:r w:rsidRPr="009D5D6D">
        <w:rPr>
          <w:rFonts w:ascii="Adobe Garamond Pro" w:hAnsi="Adobe Garamond Pro" w:cs="Adobe Garamond Pro"/>
        </w:rPr>
        <w:t>13 marzo 16.30-18.30</w:t>
      </w:r>
    </w:p>
    <w:p w:rsidR="00BF33C7" w:rsidRPr="009D5D6D" w:rsidRDefault="00BF33C7" w:rsidP="0029080C">
      <w:pPr>
        <w:widowControl w:val="0"/>
        <w:autoSpaceDE w:val="0"/>
        <w:autoSpaceDN w:val="0"/>
        <w:adjustRightInd w:val="0"/>
        <w:rPr>
          <w:rFonts w:ascii="Adobe Garamond Pro" w:hAnsi="Adobe Garamond Pro" w:cs="Adobe Garamond Pro"/>
        </w:rPr>
      </w:pPr>
      <w:r w:rsidRPr="009D5D6D">
        <w:rPr>
          <w:rFonts w:ascii="Adobe Garamond Pro" w:hAnsi="Adobe Garamond Pro" w:cs="Adobe Garamond Pro"/>
        </w:rPr>
        <w:t>20 marzo 16.30-18.30</w:t>
      </w:r>
    </w:p>
    <w:p w:rsidR="00BF33C7" w:rsidRPr="009D5D6D" w:rsidRDefault="00BF33C7" w:rsidP="0029080C">
      <w:pPr>
        <w:jc w:val="both"/>
        <w:rPr>
          <w:rFonts w:ascii="Adobe Garamond Pro" w:hAnsi="Adobe Garamond Pro" w:cs="Adobe Garamond Pro"/>
        </w:rPr>
      </w:pPr>
      <w:r w:rsidRPr="009D5D6D">
        <w:rPr>
          <w:rFonts w:ascii="Adobe Garamond Pro" w:hAnsi="Adobe Garamond Pro" w:cs="Adobe Garamond Pro"/>
        </w:rPr>
        <w:t>10 aprile 16.30-18.30</w:t>
      </w:r>
    </w:p>
    <w:p w:rsidR="00BF33C7" w:rsidRPr="009D5D6D" w:rsidRDefault="00BF33C7" w:rsidP="0029080C">
      <w:pPr>
        <w:jc w:val="both"/>
        <w:rPr>
          <w:rFonts w:ascii="Adobe Garamond Pro" w:hAnsi="Adobe Garamond Pro" w:cs="Adobe Garamond Pro"/>
        </w:rPr>
      </w:pPr>
      <w:r w:rsidRPr="009D5D6D">
        <w:rPr>
          <w:rFonts w:ascii="Adobe Garamond Pro" w:hAnsi="Adobe Garamond Pro" w:cs="Adobe Garamond Pro"/>
        </w:rPr>
        <w:t>17 aprile 16.30-18.30</w:t>
      </w:r>
    </w:p>
    <w:p w:rsidR="00BF33C7" w:rsidRPr="009D5D6D" w:rsidRDefault="00BF33C7" w:rsidP="0029080C">
      <w:pPr>
        <w:jc w:val="both"/>
        <w:rPr>
          <w:rFonts w:ascii="Adobe Garamond Pro" w:hAnsi="Adobe Garamond Pro" w:cs="Adobe Garamond Pro"/>
        </w:rPr>
      </w:pPr>
      <w:r w:rsidRPr="009D5D6D">
        <w:rPr>
          <w:rFonts w:ascii="Adobe Garamond Pro" w:hAnsi="Adobe Garamond Pro" w:cs="Adobe Garamond Pro"/>
        </w:rPr>
        <w:t>24 aprile 16.30-18.30</w:t>
      </w:r>
    </w:p>
    <w:p w:rsidR="00BF33C7" w:rsidRPr="009D5D6D" w:rsidRDefault="00BF33C7" w:rsidP="0029080C">
      <w:pPr>
        <w:jc w:val="both"/>
        <w:rPr>
          <w:rFonts w:ascii="Adobe Garamond Pro" w:hAnsi="Adobe Garamond Pro" w:cs="Adobe Garamond Pro"/>
        </w:rPr>
      </w:pPr>
    </w:p>
    <w:p w:rsidR="00BF33C7" w:rsidRPr="009D5D6D" w:rsidRDefault="00BF33C7" w:rsidP="0029080C">
      <w:pPr>
        <w:jc w:val="both"/>
        <w:rPr>
          <w:rFonts w:ascii="Adobe Garamond Pro" w:hAnsi="Adobe Garamond Pro" w:cs="Adobe Garamond Pro"/>
        </w:rPr>
      </w:pPr>
      <w:r w:rsidRPr="009D5D6D">
        <w:rPr>
          <w:rFonts w:ascii="Adobe Garamond Pro" w:hAnsi="Adobe Garamond Pro" w:cs="Adobe Garamond Pro"/>
        </w:rPr>
        <w:t>VISITE GUIDATE  (DATE DA CONFERMARE)</w:t>
      </w:r>
    </w:p>
    <w:p w:rsidR="00BF33C7" w:rsidRPr="009D5D6D" w:rsidRDefault="00BF33C7" w:rsidP="0029080C">
      <w:pPr>
        <w:jc w:val="both"/>
        <w:rPr>
          <w:rFonts w:ascii="Adobe Garamond Pro" w:hAnsi="Adobe Garamond Pro" w:cs="Adobe Garamond Pro"/>
        </w:rPr>
      </w:pPr>
      <w:r w:rsidRPr="009D5D6D">
        <w:rPr>
          <w:rFonts w:ascii="Adobe Garamond Pro" w:hAnsi="Adobe Garamond Pro" w:cs="Adobe Garamond Pro"/>
        </w:rPr>
        <w:t xml:space="preserve">8 maggio – Padova </w:t>
      </w:r>
    </w:p>
    <w:p w:rsidR="00BF33C7" w:rsidRPr="009D5D6D" w:rsidRDefault="00BF33C7" w:rsidP="0029080C">
      <w:pPr>
        <w:jc w:val="both"/>
        <w:rPr>
          <w:rFonts w:ascii="Adobe Garamond Pro" w:hAnsi="Adobe Garamond Pro" w:cs="Adobe Garamond Pro"/>
        </w:rPr>
      </w:pPr>
      <w:r w:rsidRPr="009D5D6D">
        <w:rPr>
          <w:rFonts w:ascii="Adobe Garamond Pro" w:hAnsi="Adobe Garamond Pro" w:cs="Adobe Garamond Pro"/>
        </w:rPr>
        <w:t xml:space="preserve">22 maggio- Venezia </w:t>
      </w:r>
    </w:p>
    <w:p w:rsidR="00BF33C7" w:rsidRPr="009D5D6D" w:rsidRDefault="00BF33C7" w:rsidP="0029080C">
      <w:pPr>
        <w:jc w:val="both"/>
        <w:rPr>
          <w:rFonts w:ascii="Adobe Garamond Pro" w:hAnsi="Adobe Garamond Pro" w:cs="Adobe Garamond Pro"/>
        </w:rPr>
      </w:pPr>
    </w:p>
    <w:p w:rsidR="00BF33C7" w:rsidRPr="009D5D6D" w:rsidRDefault="00BF33C7" w:rsidP="006D5B0E">
      <w:pPr>
        <w:jc w:val="both"/>
        <w:rPr>
          <w:rFonts w:ascii="Adobe Garamond Pro" w:hAnsi="Adobe Garamond Pro" w:cs="Adobe Garamond Pro"/>
        </w:rPr>
      </w:pPr>
    </w:p>
    <w:p w:rsidR="00BF33C7" w:rsidRPr="009D5D6D" w:rsidRDefault="00BF33C7" w:rsidP="006D5B0E">
      <w:pPr>
        <w:jc w:val="center"/>
        <w:rPr>
          <w:rFonts w:ascii="Adobe Garamond Pro" w:hAnsi="Adobe Garamond Pro" w:cs="Adobe Garamond Pro"/>
        </w:rPr>
      </w:pPr>
      <w:r w:rsidRPr="009D5D6D">
        <w:rPr>
          <w:rFonts w:ascii="Adobe Garamond Pro" w:hAnsi="Adobe Garamond Pro" w:cs="Adobe Garamond Pro"/>
        </w:rPr>
        <w:t>NOME – COGNOME – NUMERO MATRICOLA - EMAIL</w:t>
      </w:r>
    </w:p>
    <w:p w:rsidR="00BF33C7" w:rsidRPr="009D5D6D" w:rsidRDefault="00BF33C7" w:rsidP="006D5B0E">
      <w:pPr>
        <w:jc w:val="both"/>
        <w:rPr>
          <w:rFonts w:ascii="Adobe Garamond Pro" w:hAnsi="Adobe Garamond Pro" w:cs="Adobe Garamond Pro"/>
        </w:rPr>
      </w:pPr>
    </w:p>
    <w:p w:rsidR="00BF33C7" w:rsidRDefault="00BF33C7" w:rsidP="006D5B0E">
      <w:pPr>
        <w:pStyle w:val="ListParagraph"/>
        <w:numPr>
          <w:ilvl w:val="0"/>
          <w:numId w:val="3"/>
        </w:numPr>
        <w:jc w:val="both"/>
        <w:rPr>
          <w:rFonts w:ascii="Adobe Garamond Pro" w:hAnsi="Adobe Garamond Pro" w:cs="Adobe Garamond Pro"/>
        </w:rPr>
      </w:pPr>
      <w:r w:rsidRPr="006D5B0E">
        <w:rPr>
          <w:rFonts w:ascii="Adobe Garamond Pro" w:hAnsi="Adobe Garamond Pro" w:cs="Adobe Garamond Pro"/>
        </w:rPr>
        <w:t>______________________________________________________</w:t>
      </w:r>
    </w:p>
    <w:p w:rsidR="00BF33C7" w:rsidRPr="006D5B0E" w:rsidRDefault="00BF33C7" w:rsidP="006D5B0E">
      <w:pPr>
        <w:pStyle w:val="ListParagraph"/>
        <w:numPr>
          <w:ilvl w:val="0"/>
          <w:numId w:val="3"/>
        </w:numPr>
        <w:jc w:val="both"/>
        <w:rPr>
          <w:rFonts w:ascii="Adobe Garamond Pro" w:hAnsi="Adobe Garamond Pro" w:cs="Adobe Garamond Pro"/>
        </w:rPr>
      </w:pPr>
      <w:r w:rsidRPr="006D5B0E">
        <w:rPr>
          <w:rFonts w:ascii="Adobe Garamond Pro" w:hAnsi="Adobe Garamond Pro" w:cs="Adobe Garamond Pro"/>
        </w:rPr>
        <w:t>______________________________________________________</w:t>
      </w:r>
    </w:p>
    <w:p w:rsidR="00BF33C7" w:rsidRPr="006D5B0E" w:rsidRDefault="00BF33C7" w:rsidP="006D5B0E">
      <w:pPr>
        <w:pStyle w:val="ListParagraph"/>
        <w:numPr>
          <w:ilvl w:val="0"/>
          <w:numId w:val="3"/>
        </w:numPr>
        <w:jc w:val="both"/>
        <w:rPr>
          <w:rFonts w:ascii="Adobe Garamond Pro" w:hAnsi="Adobe Garamond Pro" w:cs="Adobe Garamond Pro"/>
        </w:rPr>
      </w:pPr>
      <w:r w:rsidRPr="006D5B0E">
        <w:rPr>
          <w:rFonts w:ascii="Adobe Garamond Pro" w:hAnsi="Adobe Garamond Pro" w:cs="Adobe Garamond Pro"/>
        </w:rPr>
        <w:t>______________________________________________________</w:t>
      </w:r>
    </w:p>
    <w:p w:rsidR="00BF33C7" w:rsidRPr="006D5B0E" w:rsidRDefault="00BF33C7" w:rsidP="006D5B0E">
      <w:pPr>
        <w:pStyle w:val="ListParagraph"/>
        <w:numPr>
          <w:ilvl w:val="0"/>
          <w:numId w:val="3"/>
        </w:numPr>
        <w:jc w:val="both"/>
        <w:rPr>
          <w:rFonts w:ascii="Adobe Garamond Pro" w:hAnsi="Adobe Garamond Pro" w:cs="Adobe Garamond Pro"/>
        </w:rPr>
      </w:pPr>
      <w:r w:rsidRPr="006D5B0E">
        <w:rPr>
          <w:rFonts w:ascii="Adobe Garamond Pro" w:hAnsi="Adobe Garamond Pro" w:cs="Adobe Garamond Pro"/>
        </w:rPr>
        <w:t>______________________________________________________</w:t>
      </w:r>
    </w:p>
    <w:p w:rsidR="00BF33C7" w:rsidRPr="006D5B0E" w:rsidRDefault="00BF33C7" w:rsidP="006D5B0E">
      <w:pPr>
        <w:pStyle w:val="ListParagraph"/>
        <w:numPr>
          <w:ilvl w:val="0"/>
          <w:numId w:val="3"/>
        </w:numPr>
        <w:jc w:val="both"/>
        <w:rPr>
          <w:rFonts w:ascii="Adobe Garamond Pro" w:hAnsi="Adobe Garamond Pro" w:cs="Adobe Garamond Pro"/>
        </w:rPr>
      </w:pPr>
      <w:r w:rsidRPr="006D5B0E">
        <w:rPr>
          <w:rFonts w:ascii="Adobe Garamond Pro" w:hAnsi="Adobe Garamond Pro" w:cs="Adobe Garamond Pro"/>
        </w:rPr>
        <w:t>______________________________________________________</w:t>
      </w:r>
    </w:p>
    <w:p w:rsidR="00BF33C7" w:rsidRPr="006D5B0E" w:rsidRDefault="00BF33C7" w:rsidP="006D5B0E">
      <w:pPr>
        <w:pStyle w:val="ListParagraph"/>
        <w:numPr>
          <w:ilvl w:val="0"/>
          <w:numId w:val="3"/>
        </w:numPr>
        <w:jc w:val="both"/>
        <w:rPr>
          <w:rFonts w:ascii="Adobe Garamond Pro" w:hAnsi="Adobe Garamond Pro" w:cs="Adobe Garamond Pro"/>
        </w:rPr>
      </w:pPr>
      <w:r w:rsidRPr="006D5B0E">
        <w:rPr>
          <w:rFonts w:ascii="Adobe Garamond Pro" w:hAnsi="Adobe Garamond Pro" w:cs="Adobe Garamond Pro"/>
        </w:rPr>
        <w:t>______________________________________________________</w:t>
      </w:r>
    </w:p>
    <w:p w:rsidR="00BF33C7" w:rsidRPr="006D5B0E" w:rsidRDefault="00BF33C7" w:rsidP="006D5B0E">
      <w:pPr>
        <w:pStyle w:val="ListParagraph"/>
        <w:numPr>
          <w:ilvl w:val="0"/>
          <w:numId w:val="3"/>
        </w:numPr>
        <w:jc w:val="both"/>
        <w:rPr>
          <w:rFonts w:ascii="Adobe Garamond Pro" w:hAnsi="Adobe Garamond Pro" w:cs="Adobe Garamond Pro"/>
        </w:rPr>
      </w:pPr>
      <w:r w:rsidRPr="006D5B0E">
        <w:rPr>
          <w:rFonts w:ascii="Adobe Garamond Pro" w:hAnsi="Adobe Garamond Pro" w:cs="Adobe Garamond Pro"/>
        </w:rPr>
        <w:t>______________________________________________________</w:t>
      </w:r>
    </w:p>
    <w:p w:rsidR="00BF33C7" w:rsidRPr="006D5B0E" w:rsidRDefault="00BF33C7" w:rsidP="006D5B0E">
      <w:pPr>
        <w:pStyle w:val="ListParagraph"/>
        <w:numPr>
          <w:ilvl w:val="0"/>
          <w:numId w:val="3"/>
        </w:numPr>
        <w:jc w:val="both"/>
        <w:rPr>
          <w:rFonts w:ascii="Adobe Garamond Pro" w:hAnsi="Adobe Garamond Pro" w:cs="Adobe Garamond Pro"/>
        </w:rPr>
      </w:pPr>
      <w:r w:rsidRPr="006D5B0E">
        <w:rPr>
          <w:rFonts w:ascii="Adobe Garamond Pro" w:hAnsi="Adobe Garamond Pro" w:cs="Adobe Garamond Pro"/>
        </w:rPr>
        <w:t>______________________________________________________</w:t>
      </w:r>
    </w:p>
    <w:p w:rsidR="00BF33C7" w:rsidRPr="006D5B0E" w:rsidRDefault="00BF33C7" w:rsidP="006D5B0E">
      <w:pPr>
        <w:pStyle w:val="ListParagraph"/>
        <w:numPr>
          <w:ilvl w:val="0"/>
          <w:numId w:val="3"/>
        </w:numPr>
        <w:jc w:val="both"/>
        <w:rPr>
          <w:rFonts w:ascii="Adobe Garamond Pro" w:hAnsi="Adobe Garamond Pro" w:cs="Adobe Garamond Pro"/>
        </w:rPr>
      </w:pPr>
      <w:r w:rsidRPr="006D5B0E">
        <w:rPr>
          <w:rFonts w:ascii="Adobe Garamond Pro" w:hAnsi="Adobe Garamond Pro" w:cs="Adobe Garamond Pro"/>
        </w:rPr>
        <w:t>______________________________________________________</w:t>
      </w:r>
    </w:p>
    <w:p w:rsidR="00BF33C7" w:rsidRPr="006D5B0E" w:rsidRDefault="00BF33C7" w:rsidP="006D5B0E">
      <w:pPr>
        <w:pStyle w:val="ListParagraph"/>
        <w:numPr>
          <w:ilvl w:val="0"/>
          <w:numId w:val="3"/>
        </w:numPr>
        <w:jc w:val="both"/>
        <w:rPr>
          <w:rFonts w:ascii="Adobe Garamond Pro" w:hAnsi="Adobe Garamond Pro" w:cs="Adobe Garamond Pro"/>
        </w:rPr>
      </w:pPr>
      <w:r w:rsidRPr="006D5B0E">
        <w:rPr>
          <w:rFonts w:ascii="Adobe Garamond Pro" w:hAnsi="Adobe Garamond Pro" w:cs="Adobe Garamond Pro"/>
        </w:rPr>
        <w:t>______________________________________________________</w:t>
      </w:r>
    </w:p>
    <w:p w:rsidR="00BF33C7" w:rsidRPr="006D5B0E" w:rsidRDefault="00BF33C7" w:rsidP="006D5B0E">
      <w:pPr>
        <w:pStyle w:val="ListParagraph"/>
        <w:numPr>
          <w:ilvl w:val="0"/>
          <w:numId w:val="3"/>
        </w:numPr>
        <w:jc w:val="both"/>
        <w:rPr>
          <w:rFonts w:ascii="Adobe Garamond Pro" w:hAnsi="Adobe Garamond Pro" w:cs="Adobe Garamond Pro"/>
        </w:rPr>
      </w:pPr>
      <w:r w:rsidRPr="006D5B0E">
        <w:rPr>
          <w:rFonts w:ascii="Adobe Garamond Pro" w:hAnsi="Adobe Garamond Pro" w:cs="Adobe Garamond Pro"/>
        </w:rPr>
        <w:t>______________________________________________________</w:t>
      </w:r>
    </w:p>
    <w:p w:rsidR="00BF33C7" w:rsidRPr="006D5B0E" w:rsidRDefault="00BF33C7" w:rsidP="006D5B0E">
      <w:pPr>
        <w:pStyle w:val="ListParagraph"/>
        <w:numPr>
          <w:ilvl w:val="0"/>
          <w:numId w:val="3"/>
        </w:numPr>
        <w:jc w:val="both"/>
        <w:rPr>
          <w:rFonts w:ascii="Adobe Garamond Pro" w:hAnsi="Adobe Garamond Pro" w:cs="Adobe Garamond Pro"/>
        </w:rPr>
      </w:pPr>
      <w:r w:rsidRPr="006D5B0E">
        <w:rPr>
          <w:rFonts w:ascii="Adobe Garamond Pro" w:hAnsi="Adobe Garamond Pro" w:cs="Adobe Garamond Pro"/>
        </w:rPr>
        <w:t>______________________________________________________</w:t>
      </w:r>
    </w:p>
    <w:p w:rsidR="00BF33C7" w:rsidRPr="006D5B0E" w:rsidRDefault="00BF33C7" w:rsidP="006D5B0E">
      <w:pPr>
        <w:pStyle w:val="ListParagraph"/>
        <w:numPr>
          <w:ilvl w:val="0"/>
          <w:numId w:val="3"/>
        </w:numPr>
        <w:jc w:val="both"/>
        <w:rPr>
          <w:rFonts w:ascii="Adobe Garamond Pro" w:hAnsi="Adobe Garamond Pro" w:cs="Adobe Garamond Pro"/>
        </w:rPr>
      </w:pPr>
      <w:r w:rsidRPr="006D5B0E">
        <w:rPr>
          <w:rFonts w:ascii="Adobe Garamond Pro" w:hAnsi="Adobe Garamond Pro" w:cs="Adobe Garamond Pro"/>
        </w:rPr>
        <w:t>______________________________________________________</w:t>
      </w:r>
    </w:p>
    <w:p w:rsidR="00BF33C7" w:rsidRPr="006D5B0E" w:rsidRDefault="00BF33C7" w:rsidP="006D5B0E">
      <w:pPr>
        <w:pStyle w:val="ListParagraph"/>
        <w:numPr>
          <w:ilvl w:val="0"/>
          <w:numId w:val="3"/>
        </w:numPr>
        <w:jc w:val="both"/>
        <w:rPr>
          <w:rFonts w:ascii="Adobe Garamond Pro" w:hAnsi="Adobe Garamond Pro" w:cs="Adobe Garamond Pro"/>
        </w:rPr>
      </w:pPr>
      <w:r w:rsidRPr="006D5B0E">
        <w:rPr>
          <w:rFonts w:ascii="Adobe Garamond Pro" w:hAnsi="Adobe Garamond Pro" w:cs="Adobe Garamond Pro"/>
        </w:rPr>
        <w:t>______________________________________________________</w:t>
      </w:r>
    </w:p>
    <w:p w:rsidR="00BF33C7" w:rsidRPr="006D5B0E" w:rsidRDefault="00BF33C7" w:rsidP="006D5B0E">
      <w:pPr>
        <w:pStyle w:val="ListParagraph"/>
        <w:numPr>
          <w:ilvl w:val="0"/>
          <w:numId w:val="3"/>
        </w:numPr>
        <w:jc w:val="both"/>
        <w:rPr>
          <w:rFonts w:ascii="Adobe Garamond Pro" w:hAnsi="Adobe Garamond Pro" w:cs="Adobe Garamond Pro"/>
        </w:rPr>
      </w:pPr>
      <w:r w:rsidRPr="006D5B0E">
        <w:rPr>
          <w:rFonts w:ascii="Adobe Garamond Pro" w:hAnsi="Adobe Garamond Pro" w:cs="Adobe Garamond Pro"/>
        </w:rPr>
        <w:t>______________________________________________________</w:t>
      </w:r>
    </w:p>
    <w:p w:rsidR="00BF33C7" w:rsidRPr="006D5B0E" w:rsidRDefault="00BF33C7" w:rsidP="006D5B0E">
      <w:pPr>
        <w:pStyle w:val="ListParagraph"/>
        <w:numPr>
          <w:ilvl w:val="0"/>
          <w:numId w:val="3"/>
        </w:numPr>
        <w:jc w:val="both"/>
        <w:rPr>
          <w:rFonts w:ascii="Adobe Garamond Pro" w:hAnsi="Adobe Garamond Pro" w:cs="Adobe Garamond Pro"/>
        </w:rPr>
      </w:pPr>
      <w:r w:rsidRPr="006D5B0E">
        <w:rPr>
          <w:rFonts w:ascii="Adobe Garamond Pro" w:hAnsi="Adobe Garamond Pro" w:cs="Adobe Garamond Pro"/>
        </w:rPr>
        <w:t>______________________________________________________</w:t>
      </w:r>
    </w:p>
    <w:p w:rsidR="00BF33C7" w:rsidRPr="006D5B0E" w:rsidRDefault="00BF33C7" w:rsidP="006D5B0E">
      <w:pPr>
        <w:pStyle w:val="ListParagraph"/>
        <w:numPr>
          <w:ilvl w:val="0"/>
          <w:numId w:val="3"/>
        </w:numPr>
        <w:jc w:val="both"/>
        <w:rPr>
          <w:rFonts w:ascii="Adobe Garamond Pro" w:hAnsi="Adobe Garamond Pro" w:cs="Adobe Garamond Pro"/>
        </w:rPr>
      </w:pPr>
      <w:r w:rsidRPr="006D5B0E">
        <w:rPr>
          <w:rFonts w:ascii="Adobe Garamond Pro" w:hAnsi="Adobe Garamond Pro" w:cs="Adobe Garamond Pro"/>
        </w:rPr>
        <w:t>______________________________________________________</w:t>
      </w:r>
    </w:p>
    <w:p w:rsidR="00BF33C7" w:rsidRPr="006D5B0E" w:rsidRDefault="00BF33C7" w:rsidP="006D5B0E">
      <w:pPr>
        <w:pStyle w:val="ListParagraph"/>
        <w:numPr>
          <w:ilvl w:val="0"/>
          <w:numId w:val="3"/>
        </w:numPr>
        <w:jc w:val="both"/>
        <w:rPr>
          <w:rFonts w:ascii="Adobe Garamond Pro" w:hAnsi="Adobe Garamond Pro" w:cs="Adobe Garamond Pro"/>
        </w:rPr>
      </w:pPr>
      <w:r w:rsidRPr="006D5B0E">
        <w:rPr>
          <w:rFonts w:ascii="Adobe Garamond Pro" w:hAnsi="Adobe Garamond Pro" w:cs="Adobe Garamond Pro"/>
        </w:rPr>
        <w:t>______________________________________________________</w:t>
      </w:r>
    </w:p>
    <w:p w:rsidR="00BF33C7" w:rsidRPr="006D5B0E" w:rsidRDefault="00BF33C7" w:rsidP="006D5B0E">
      <w:pPr>
        <w:pStyle w:val="ListParagraph"/>
        <w:numPr>
          <w:ilvl w:val="0"/>
          <w:numId w:val="3"/>
        </w:numPr>
        <w:jc w:val="both"/>
        <w:rPr>
          <w:rFonts w:ascii="Adobe Garamond Pro" w:hAnsi="Adobe Garamond Pro" w:cs="Adobe Garamond Pro"/>
        </w:rPr>
      </w:pPr>
      <w:r w:rsidRPr="006D5B0E">
        <w:rPr>
          <w:rFonts w:ascii="Adobe Garamond Pro" w:hAnsi="Adobe Garamond Pro" w:cs="Adobe Garamond Pro"/>
        </w:rPr>
        <w:t>______________________________________________________</w:t>
      </w:r>
    </w:p>
    <w:p w:rsidR="00BF33C7" w:rsidRPr="006D5B0E" w:rsidRDefault="00BF33C7" w:rsidP="006D5B0E">
      <w:pPr>
        <w:pStyle w:val="ListParagraph"/>
        <w:numPr>
          <w:ilvl w:val="0"/>
          <w:numId w:val="3"/>
        </w:numPr>
        <w:jc w:val="both"/>
        <w:rPr>
          <w:rFonts w:ascii="Adobe Garamond Pro" w:hAnsi="Adobe Garamond Pro" w:cs="Adobe Garamond Pro"/>
        </w:rPr>
      </w:pPr>
      <w:r w:rsidRPr="006D5B0E">
        <w:rPr>
          <w:rFonts w:ascii="Adobe Garamond Pro" w:hAnsi="Adobe Garamond Pro" w:cs="Adobe Garamond Pro"/>
        </w:rPr>
        <w:t>______________________________________________________</w:t>
      </w:r>
    </w:p>
    <w:p w:rsidR="00BF33C7" w:rsidRPr="006D5B0E" w:rsidRDefault="00BF33C7" w:rsidP="006D5B0E">
      <w:pPr>
        <w:pStyle w:val="ListParagraph"/>
        <w:numPr>
          <w:ilvl w:val="0"/>
          <w:numId w:val="3"/>
        </w:numPr>
        <w:jc w:val="both"/>
        <w:rPr>
          <w:rFonts w:ascii="Adobe Garamond Pro" w:hAnsi="Adobe Garamond Pro" w:cs="Adobe Garamond Pro"/>
        </w:rPr>
      </w:pPr>
      <w:r w:rsidRPr="006D5B0E">
        <w:rPr>
          <w:rFonts w:ascii="Adobe Garamond Pro" w:hAnsi="Adobe Garamond Pro" w:cs="Adobe Garamond Pro"/>
        </w:rPr>
        <w:t>______________________________________________________</w:t>
      </w:r>
    </w:p>
    <w:p w:rsidR="00BF33C7" w:rsidRPr="006D5B0E" w:rsidRDefault="00BF33C7" w:rsidP="006D5B0E">
      <w:pPr>
        <w:pStyle w:val="ListParagraph"/>
        <w:numPr>
          <w:ilvl w:val="0"/>
          <w:numId w:val="3"/>
        </w:numPr>
        <w:jc w:val="both"/>
        <w:rPr>
          <w:rFonts w:ascii="Adobe Garamond Pro" w:hAnsi="Adobe Garamond Pro" w:cs="Adobe Garamond Pro"/>
        </w:rPr>
      </w:pPr>
      <w:r w:rsidRPr="006D5B0E">
        <w:rPr>
          <w:rFonts w:ascii="Adobe Garamond Pro" w:hAnsi="Adobe Garamond Pro" w:cs="Adobe Garamond Pro"/>
        </w:rPr>
        <w:t>______________________________________________________</w:t>
      </w:r>
    </w:p>
    <w:p w:rsidR="00BF33C7" w:rsidRPr="006D5B0E" w:rsidRDefault="00BF33C7" w:rsidP="006D5B0E">
      <w:pPr>
        <w:pStyle w:val="ListParagraph"/>
        <w:numPr>
          <w:ilvl w:val="0"/>
          <w:numId w:val="3"/>
        </w:numPr>
        <w:jc w:val="both"/>
        <w:rPr>
          <w:rFonts w:ascii="Adobe Garamond Pro" w:hAnsi="Adobe Garamond Pro" w:cs="Adobe Garamond Pro"/>
        </w:rPr>
      </w:pPr>
      <w:r w:rsidRPr="006D5B0E">
        <w:rPr>
          <w:rFonts w:ascii="Adobe Garamond Pro" w:hAnsi="Adobe Garamond Pro" w:cs="Adobe Garamond Pro"/>
        </w:rPr>
        <w:t>______________________________________________________</w:t>
      </w:r>
    </w:p>
    <w:p w:rsidR="00BF33C7" w:rsidRPr="006D5B0E" w:rsidRDefault="00BF33C7" w:rsidP="006D5B0E">
      <w:pPr>
        <w:pStyle w:val="ListParagraph"/>
        <w:numPr>
          <w:ilvl w:val="0"/>
          <w:numId w:val="3"/>
        </w:numPr>
        <w:jc w:val="both"/>
        <w:rPr>
          <w:rFonts w:ascii="Adobe Garamond Pro" w:hAnsi="Adobe Garamond Pro" w:cs="Adobe Garamond Pro"/>
        </w:rPr>
      </w:pPr>
      <w:r w:rsidRPr="006D5B0E">
        <w:rPr>
          <w:rFonts w:ascii="Adobe Garamond Pro" w:hAnsi="Adobe Garamond Pro" w:cs="Adobe Garamond Pro"/>
        </w:rPr>
        <w:t>______________________________________________________</w:t>
      </w:r>
    </w:p>
    <w:p w:rsidR="00BF33C7" w:rsidRPr="006D5B0E" w:rsidRDefault="00BF33C7" w:rsidP="006D5B0E">
      <w:pPr>
        <w:pStyle w:val="ListParagraph"/>
        <w:numPr>
          <w:ilvl w:val="0"/>
          <w:numId w:val="3"/>
        </w:numPr>
        <w:jc w:val="both"/>
        <w:rPr>
          <w:rFonts w:ascii="Adobe Garamond Pro" w:hAnsi="Adobe Garamond Pro" w:cs="Adobe Garamond Pro"/>
        </w:rPr>
      </w:pPr>
      <w:r w:rsidRPr="006D5B0E">
        <w:rPr>
          <w:rFonts w:ascii="Adobe Garamond Pro" w:hAnsi="Adobe Garamond Pro" w:cs="Adobe Garamond Pro"/>
        </w:rPr>
        <w:t>______________________________________________________</w:t>
      </w:r>
    </w:p>
    <w:p w:rsidR="00BF33C7" w:rsidRPr="006D5B0E" w:rsidRDefault="00BF33C7" w:rsidP="006D5B0E">
      <w:pPr>
        <w:pStyle w:val="ListParagraph"/>
        <w:numPr>
          <w:ilvl w:val="0"/>
          <w:numId w:val="3"/>
        </w:numPr>
        <w:jc w:val="both"/>
        <w:rPr>
          <w:rFonts w:ascii="Adobe Garamond Pro" w:hAnsi="Adobe Garamond Pro" w:cs="Adobe Garamond Pro"/>
        </w:rPr>
      </w:pPr>
      <w:r w:rsidRPr="006D5B0E">
        <w:rPr>
          <w:rFonts w:ascii="Adobe Garamond Pro" w:hAnsi="Adobe Garamond Pro" w:cs="Adobe Garamond Pro"/>
        </w:rPr>
        <w:t>______________________________________________________</w:t>
      </w:r>
    </w:p>
    <w:p w:rsidR="00BF33C7" w:rsidRPr="006D5B0E" w:rsidRDefault="00BF33C7" w:rsidP="006D5B0E">
      <w:pPr>
        <w:pStyle w:val="ListParagraph"/>
        <w:numPr>
          <w:ilvl w:val="0"/>
          <w:numId w:val="3"/>
        </w:numPr>
        <w:jc w:val="both"/>
        <w:rPr>
          <w:rFonts w:ascii="Adobe Garamond Pro" w:hAnsi="Adobe Garamond Pro" w:cs="Adobe Garamond Pro"/>
        </w:rPr>
      </w:pPr>
      <w:r w:rsidRPr="006D5B0E">
        <w:rPr>
          <w:rFonts w:ascii="Adobe Garamond Pro" w:hAnsi="Adobe Garamond Pro" w:cs="Adobe Garamond Pro"/>
        </w:rPr>
        <w:t>______________________________________________________</w:t>
      </w:r>
    </w:p>
    <w:p w:rsidR="00BF33C7" w:rsidRPr="006D5B0E" w:rsidRDefault="00BF33C7" w:rsidP="006D5B0E">
      <w:pPr>
        <w:pStyle w:val="ListParagraph"/>
        <w:numPr>
          <w:ilvl w:val="0"/>
          <w:numId w:val="3"/>
        </w:numPr>
        <w:jc w:val="both"/>
        <w:rPr>
          <w:rFonts w:ascii="Adobe Garamond Pro" w:hAnsi="Adobe Garamond Pro" w:cs="Adobe Garamond Pro"/>
        </w:rPr>
      </w:pPr>
      <w:r w:rsidRPr="006D5B0E">
        <w:rPr>
          <w:rFonts w:ascii="Adobe Garamond Pro" w:hAnsi="Adobe Garamond Pro" w:cs="Adobe Garamond Pro"/>
        </w:rPr>
        <w:t>______________________________________________________</w:t>
      </w:r>
    </w:p>
    <w:p w:rsidR="00BF33C7" w:rsidRPr="006D5B0E" w:rsidRDefault="00BF33C7" w:rsidP="006D5B0E">
      <w:pPr>
        <w:pStyle w:val="ListParagraph"/>
        <w:numPr>
          <w:ilvl w:val="0"/>
          <w:numId w:val="3"/>
        </w:numPr>
        <w:jc w:val="both"/>
        <w:rPr>
          <w:rFonts w:ascii="Adobe Garamond Pro" w:hAnsi="Adobe Garamond Pro" w:cs="Adobe Garamond Pro"/>
        </w:rPr>
      </w:pPr>
      <w:r w:rsidRPr="006D5B0E">
        <w:rPr>
          <w:rFonts w:ascii="Adobe Garamond Pro" w:hAnsi="Adobe Garamond Pro" w:cs="Adobe Garamond Pro"/>
        </w:rPr>
        <w:t>______________________________________________________</w:t>
      </w:r>
    </w:p>
    <w:p w:rsidR="00BF33C7" w:rsidRPr="006D5B0E" w:rsidRDefault="00BF33C7" w:rsidP="006D5B0E">
      <w:pPr>
        <w:pStyle w:val="ListParagraph"/>
        <w:numPr>
          <w:ilvl w:val="0"/>
          <w:numId w:val="3"/>
        </w:numPr>
        <w:jc w:val="both"/>
        <w:rPr>
          <w:rFonts w:ascii="Adobe Garamond Pro" w:hAnsi="Adobe Garamond Pro" w:cs="Adobe Garamond Pro"/>
        </w:rPr>
      </w:pPr>
      <w:r w:rsidRPr="006D5B0E">
        <w:rPr>
          <w:rFonts w:ascii="Adobe Garamond Pro" w:hAnsi="Adobe Garamond Pro" w:cs="Adobe Garamond Pro"/>
        </w:rPr>
        <w:t>______________________________________________________</w:t>
      </w:r>
    </w:p>
    <w:p w:rsidR="00BF33C7" w:rsidRPr="006D5B0E" w:rsidRDefault="00BF33C7" w:rsidP="006D5B0E">
      <w:pPr>
        <w:pStyle w:val="ListParagraph"/>
        <w:jc w:val="both"/>
        <w:rPr>
          <w:rFonts w:ascii="Adobe Garamond Pro" w:hAnsi="Adobe Garamond Pro" w:cs="Adobe Garamond Pro"/>
        </w:rPr>
      </w:pPr>
    </w:p>
    <w:sectPr w:rsidR="00BF33C7" w:rsidRPr="006D5B0E" w:rsidSect="00746E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86A41"/>
    <w:multiLevelType w:val="hybridMultilevel"/>
    <w:tmpl w:val="05D645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8452DF"/>
    <w:multiLevelType w:val="hybridMultilevel"/>
    <w:tmpl w:val="011CC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751426"/>
    <w:multiLevelType w:val="hybridMultilevel"/>
    <w:tmpl w:val="4A6A5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defaultTabStop w:val="720"/>
  <w:hyphenationZone w:val="283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412"/>
    <w:rsid w:val="000A4B9A"/>
    <w:rsid w:val="000F5369"/>
    <w:rsid w:val="001728DE"/>
    <w:rsid w:val="00174BDB"/>
    <w:rsid w:val="00232227"/>
    <w:rsid w:val="0029080C"/>
    <w:rsid w:val="00364E6E"/>
    <w:rsid w:val="003A4C17"/>
    <w:rsid w:val="003E734F"/>
    <w:rsid w:val="00487412"/>
    <w:rsid w:val="0057215C"/>
    <w:rsid w:val="006D5B0E"/>
    <w:rsid w:val="00746E36"/>
    <w:rsid w:val="008275C7"/>
    <w:rsid w:val="008D5349"/>
    <w:rsid w:val="009D5D6D"/>
    <w:rsid w:val="00AF164D"/>
    <w:rsid w:val="00BF33C7"/>
    <w:rsid w:val="00BF7FD1"/>
    <w:rsid w:val="00C444EC"/>
    <w:rsid w:val="00F21F6E"/>
    <w:rsid w:val="00F5591A"/>
    <w:rsid w:val="00F6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6E"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5B0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D5B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is.ton@unip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654</Words>
  <Characters>3730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Andrea Tomezzoli</cp:lastModifiedBy>
  <cp:revision>12</cp:revision>
  <dcterms:created xsi:type="dcterms:W3CDTF">2015-02-27T12:58:00Z</dcterms:created>
  <dcterms:modified xsi:type="dcterms:W3CDTF">2015-03-04T09:23:00Z</dcterms:modified>
</cp:coreProperties>
</file>