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7D1" w:rsidRPr="00492B3E" w:rsidRDefault="003D27D1" w:rsidP="005946BF">
      <w:pPr>
        <w:pStyle w:val="Guido"/>
        <w:rPr>
          <w:b/>
        </w:rPr>
      </w:pPr>
      <w:r w:rsidRPr="00492B3E">
        <w:rPr>
          <w:b/>
        </w:rPr>
        <w:t>Generale</w:t>
      </w:r>
    </w:p>
    <w:p w:rsidR="003D27D1" w:rsidRDefault="00673E14" w:rsidP="003D27D1">
      <w:pPr>
        <w:pStyle w:val="Guido"/>
      </w:pPr>
      <w:r>
        <w:t>Piero</w:t>
      </w:r>
      <w:r w:rsidR="003D27D1">
        <w:t xml:space="preserve"> Pieri,</w:t>
      </w:r>
      <w:r>
        <w:t xml:space="preserve"> </w:t>
      </w:r>
      <w:r w:rsidRPr="00673E14">
        <w:rPr>
          <w:i/>
        </w:rPr>
        <w:t>Il Rinascimento</w:t>
      </w:r>
      <w:r w:rsidR="003D27D1" w:rsidRPr="00673E14">
        <w:rPr>
          <w:i/>
        </w:rPr>
        <w:t xml:space="preserve"> </w:t>
      </w:r>
      <w:r w:rsidRPr="00673E14">
        <w:rPr>
          <w:i/>
        </w:rPr>
        <w:t>e la crisi militare italiana</w:t>
      </w:r>
      <w:r w:rsidR="003E1A40">
        <w:t xml:space="preserve">, </w:t>
      </w:r>
      <w:r w:rsidR="00E17C5C">
        <w:t xml:space="preserve">Torino, </w:t>
      </w:r>
      <w:r w:rsidR="003E1A40">
        <w:t>Einaudi</w:t>
      </w:r>
      <w:r w:rsidR="00E17C5C">
        <w:t>, 1970</w:t>
      </w:r>
    </w:p>
    <w:p w:rsidR="00396514" w:rsidRDefault="00396514" w:rsidP="00396514">
      <w:pPr>
        <w:pStyle w:val="Guido"/>
      </w:pPr>
      <w:r>
        <w:t xml:space="preserve">John R. </w:t>
      </w:r>
      <w:proofErr w:type="spellStart"/>
      <w:r>
        <w:t>Hale</w:t>
      </w:r>
      <w:proofErr w:type="spellEnd"/>
      <w:r>
        <w:t xml:space="preserve">, </w:t>
      </w:r>
      <w:r w:rsidRPr="00205E61">
        <w:rPr>
          <w:i/>
        </w:rPr>
        <w:t>L'organiz</w:t>
      </w:r>
      <w:r w:rsidR="00205E61" w:rsidRPr="00205E61">
        <w:rPr>
          <w:i/>
        </w:rPr>
        <w:t>z</w:t>
      </w:r>
      <w:r w:rsidRPr="00205E61">
        <w:rPr>
          <w:i/>
        </w:rPr>
        <w:t>azione militare di Venezia nel '500</w:t>
      </w:r>
      <w:r>
        <w:t xml:space="preserve">, Roma, </w:t>
      </w:r>
      <w:proofErr w:type="spellStart"/>
      <w:r>
        <w:t>Jouvence</w:t>
      </w:r>
      <w:proofErr w:type="spellEnd"/>
      <w:r>
        <w:t>, 1990</w:t>
      </w:r>
    </w:p>
    <w:p w:rsidR="007950F6" w:rsidRDefault="007950F6" w:rsidP="007950F6">
      <w:pPr>
        <w:pStyle w:val="Guido"/>
      </w:pPr>
      <w:r>
        <w:t xml:space="preserve">Michael E. </w:t>
      </w:r>
      <w:proofErr w:type="spellStart"/>
      <w:r>
        <w:t>Mallett</w:t>
      </w:r>
      <w:proofErr w:type="spellEnd"/>
      <w:r>
        <w:t xml:space="preserve">, </w:t>
      </w:r>
      <w:r w:rsidRPr="007950F6">
        <w:rPr>
          <w:i/>
        </w:rPr>
        <w:t>L'organizzazione militare di Venezia nel '400</w:t>
      </w:r>
      <w:r>
        <w:t xml:space="preserve">, Milano, </w:t>
      </w:r>
      <w:proofErr w:type="spellStart"/>
      <w:r>
        <w:t>Jouvence</w:t>
      </w:r>
      <w:proofErr w:type="spellEnd"/>
      <w:r>
        <w:t>, 2015</w:t>
      </w:r>
    </w:p>
    <w:p w:rsidR="007950F6" w:rsidRDefault="00463633" w:rsidP="00463633">
      <w:pPr>
        <w:pStyle w:val="Guido"/>
      </w:pPr>
      <w:r w:rsidRPr="00463633">
        <w:rPr>
          <w:i/>
        </w:rPr>
        <w:t xml:space="preserve">Signori e </w:t>
      </w:r>
      <w:proofErr w:type="gramStart"/>
      <w:r w:rsidRPr="00463633">
        <w:rPr>
          <w:i/>
        </w:rPr>
        <w:t>mercenari :</w:t>
      </w:r>
      <w:proofErr w:type="gramEnd"/>
      <w:r w:rsidRPr="00463633">
        <w:rPr>
          <w:i/>
        </w:rPr>
        <w:t xml:space="preserve"> la guerra nell'Italia del Rinascimento</w:t>
      </w:r>
      <w:r>
        <w:t>, Bologna, Il Mulino, 2013</w:t>
      </w:r>
    </w:p>
    <w:p w:rsidR="00AB05E2" w:rsidRPr="00A26D98" w:rsidRDefault="00A26D98" w:rsidP="005946BF">
      <w:pPr>
        <w:pStyle w:val="Guido"/>
      </w:pPr>
      <w:r>
        <w:t xml:space="preserve">Marco Pellegrini, </w:t>
      </w:r>
      <w:r>
        <w:rPr>
          <w:i/>
        </w:rPr>
        <w:t>Le guerre d'Italia 1494-1559</w:t>
      </w:r>
      <w:r>
        <w:t>, Bologna, Il Mulino, 2017</w:t>
      </w:r>
    </w:p>
    <w:p w:rsidR="00AB05E2" w:rsidRDefault="003E41A9" w:rsidP="003E41A9">
      <w:pPr>
        <w:pStyle w:val="Guido"/>
      </w:pPr>
      <w:proofErr w:type="spellStart"/>
      <w:r>
        <w:t>Reinhard</w:t>
      </w:r>
      <w:proofErr w:type="spellEnd"/>
      <w:r>
        <w:t xml:space="preserve"> </w:t>
      </w:r>
      <w:proofErr w:type="spellStart"/>
      <w:r>
        <w:t>Baumann</w:t>
      </w:r>
      <w:proofErr w:type="spellEnd"/>
      <w:r>
        <w:t xml:space="preserve">, </w:t>
      </w:r>
      <w:r w:rsidRPr="003E41A9">
        <w:rPr>
          <w:i/>
        </w:rPr>
        <w:t xml:space="preserve">I </w:t>
      </w:r>
      <w:proofErr w:type="gramStart"/>
      <w:r w:rsidRPr="003E41A9">
        <w:rPr>
          <w:i/>
        </w:rPr>
        <w:t>Lanzichenecchi :</w:t>
      </w:r>
      <w:proofErr w:type="gramEnd"/>
      <w:r w:rsidRPr="003E41A9">
        <w:rPr>
          <w:i/>
        </w:rPr>
        <w:t xml:space="preserve"> la loro storia e cultura dal tardo Medioevo alla guerra dei </w:t>
      </w:r>
      <w:r w:rsidRPr="003E41A9">
        <w:t>Trent'anni</w:t>
      </w:r>
      <w:r>
        <w:t xml:space="preserve">, </w:t>
      </w:r>
      <w:r w:rsidRPr="003E41A9">
        <w:t>Torino</w:t>
      </w:r>
      <w:r>
        <w:t>, Einaudi, 1996</w:t>
      </w:r>
    </w:p>
    <w:p w:rsidR="003E41A9" w:rsidRDefault="00EC2C11" w:rsidP="00EC2C11">
      <w:pPr>
        <w:pStyle w:val="Guido"/>
      </w:pPr>
      <w:proofErr w:type="spellStart"/>
      <w:r w:rsidRPr="00EC2C11">
        <w:rPr>
          <w:lang w:val="en-GB"/>
        </w:rPr>
        <w:t>Stathis</w:t>
      </w:r>
      <w:proofErr w:type="spellEnd"/>
      <w:r w:rsidRPr="00EC2C11">
        <w:rPr>
          <w:lang w:val="en-GB"/>
        </w:rPr>
        <w:t xml:space="preserve"> </w:t>
      </w:r>
      <w:proofErr w:type="spellStart"/>
      <w:r w:rsidRPr="00EC2C11">
        <w:rPr>
          <w:lang w:val="en-GB"/>
        </w:rPr>
        <w:t>Birtachas</w:t>
      </w:r>
      <w:proofErr w:type="spellEnd"/>
      <w:r w:rsidRPr="00EC2C11">
        <w:rPr>
          <w:lang w:val="en-GB"/>
        </w:rPr>
        <w:t>, "</w:t>
      </w:r>
      <w:proofErr w:type="spellStart"/>
      <w:r w:rsidRPr="00EC2C11">
        <w:rPr>
          <w:lang w:val="en-GB"/>
        </w:rPr>
        <w:t>Stradioti</w:t>
      </w:r>
      <w:proofErr w:type="spellEnd"/>
      <w:r w:rsidRPr="00EC2C11">
        <w:rPr>
          <w:lang w:val="en-GB"/>
        </w:rPr>
        <w:t xml:space="preserve">, </w:t>
      </w:r>
      <w:proofErr w:type="spellStart"/>
      <w:r w:rsidRPr="00EC2C11">
        <w:rPr>
          <w:lang w:val="en-GB"/>
        </w:rPr>
        <w:t>Cappelletti</w:t>
      </w:r>
      <w:proofErr w:type="spellEnd"/>
      <w:r w:rsidRPr="00EC2C11">
        <w:rPr>
          <w:lang w:val="en-GB"/>
        </w:rPr>
        <w:t xml:space="preserve">, </w:t>
      </w:r>
      <w:proofErr w:type="spellStart"/>
      <w:r w:rsidRPr="00EC2C11">
        <w:rPr>
          <w:lang w:val="en-GB"/>
        </w:rPr>
        <w:t>Compagnie</w:t>
      </w:r>
      <w:proofErr w:type="spellEnd"/>
      <w:r w:rsidRPr="00EC2C11">
        <w:rPr>
          <w:lang w:val="en-GB"/>
        </w:rPr>
        <w:t xml:space="preserve"> or </w:t>
      </w:r>
      <w:proofErr w:type="spellStart"/>
      <w:r w:rsidRPr="00EC2C11">
        <w:rPr>
          <w:lang w:val="en-GB"/>
        </w:rPr>
        <w:t>Milizie</w:t>
      </w:r>
      <w:proofErr w:type="spellEnd"/>
      <w:r w:rsidRPr="00EC2C11">
        <w:rPr>
          <w:lang w:val="en-GB"/>
        </w:rPr>
        <w:t xml:space="preserve"> </w:t>
      </w:r>
      <w:proofErr w:type="spellStart"/>
      <w:r w:rsidRPr="00EC2C11">
        <w:rPr>
          <w:lang w:val="en-GB"/>
        </w:rPr>
        <w:t>Greche</w:t>
      </w:r>
      <w:proofErr w:type="spellEnd"/>
      <w:r w:rsidRPr="00EC2C11">
        <w:rPr>
          <w:lang w:val="en-GB"/>
        </w:rPr>
        <w:t xml:space="preserve">: ‘Greek’ Mounted and Foot Troops in the Venetian State (Fifteenth to Eighteenth Centuries)", in </w:t>
      </w:r>
      <w:r w:rsidRPr="00EC2C11">
        <w:rPr>
          <w:i/>
          <w:lang w:val="en-GB"/>
        </w:rPr>
        <w:t>A Military History of the Mediterranean Sea: Aspects of War, Diplomacy and Military Elites</w:t>
      </w:r>
      <w:r w:rsidRPr="00EC2C11">
        <w:rPr>
          <w:lang w:val="en-GB"/>
        </w:rPr>
        <w:t xml:space="preserve">, eds. </w:t>
      </w:r>
      <w:proofErr w:type="spellStart"/>
      <w:r w:rsidRPr="00EC2C11">
        <w:t>Georgios</w:t>
      </w:r>
      <w:proofErr w:type="spellEnd"/>
      <w:r w:rsidRPr="00EC2C11">
        <w:t xml:space="preserve"> </w:t>
      </w:r>
      <w:proofErr w:type="spellStart"/>
      <w:r w:rsidR="00C64E07">
        <w:t>Theotokis-Aysel</w:t>
      </w:r>
      <w:proofErr w:type="spellEnd"/>
      <w:r w:rsidR="00C64E07">
        <w:t xml:space="preserve"> </w:t>
      </w:r>
      <w:proofErr w:type="spellStart"/>
      <w:r w:rsidR="00C64E07">
        <w:t>Yildiz</w:t>
      </w:r>
      <w:proofErr w:type="spellEnd"/>
      <w:r w:rsidR="00C64E07">
        <w:t>, Leiden,</w:t>
      </w:r>
      <w:r w:rsidR="00E622F8">
        <w:t xml:space="preserve"> Brill, 2018, pp. 325-346</w:t>
      </w:r>
    </w:p>
    <w:p w:rsidR="00E622F8" w:rsidRPr="00EC2C11" w:rsidRDefault="00E622F8" w:rsidP="00EC2C11">
      <w:pPr>
        <w:pStyle w:val="Guido"/>
      </w:pPr>
      <w:r w:rsidRPr="00E622F8">
        <w:t xml:space="preserve">Paolo </w:t>
      </w:r>
      <w:proofErr w:type="spellStart"/>
      <w:r w:rsidRPr="00E622F8">
        <w:t>Petta</w:t>
      </w:r>
      <w:proofErr w:type="spellEnd"/>
      <w:r w:rsidRPr="00E622F8">
        <w:t xml:space="preserve">, </w:t>
      </w:r>
      <w:r w:rsidRPr="00E622F8">
        <w:rPr>
          <w:i/>
        </w:rPr>
        <w:t>Stradioti. Soldati albanesi in Italia (sec. XV-XIX)</w:t>
      </w:r>
      <w:r>
        <w:t>,</w:t>
      </w:r>
      <w:r w:rsidRPr="00E622F8">
        <w:t xml:space="preserve"> Lecce, Argo, 1996</w:t>
      </w:r>
    </w:p>
    <w:p w:rsidR="00EC2C11" w:rsidRDefault="00EC2C11" w:rsidP="005946BF">
      <w:pPr>
        <w:pStyle w:val="Guido"/>
      </w:pPr>
    </w:p>
    <w:p w:rsidR="003D27D1" w:rsidRPr="00492B3E" w:rsidRDefault="00492B3E" w:rsidP="005946BF">
      <w:pPr>
        <w:pStyle w:val="Guido"/>
        <w:rPr>
          <w:b/>
        </w:rPr>
      </w:pPr>
      <w:r w:rsidRPr="00492B3E">
        <w:rPr>
          <w:b/>
        </w:rPr>
        <w:t>Alviano</w:t>
      </w:r>
    </w:p>
    <w:p w:rsidR="00492B3E" w:rsidRDefault="00492B3E" w:rsidP="00492B3E">
      <w:pPr>
        <w:pStyle w:val="Guido"/>
      </w:pPr>
      <w:r w:rsidRPr="001E46E5">
        <w:rPr>
          <w:i/>
        </w:rPr>
        <w:t>“«Impaziente della quiete». Bartolomeo d’Alviano, un condottiero nell’Italia del Rinascimento (1455-1515)”</w:t>
      </w:r>
      <w:r w:rsidRPr="00D15B1C">
        <w:t xml:space="preserve"> </w:t>
      </w:r>
      <w:r>
        <w:t xml:space="preserve">a cura </w:t>
      </w:r>
      <w:r w:rsidRPr="00D15B1C">
        <w:t>di Erminia Irace</w:t>
      </w:r>
      <w:r>
        <w:t xml:space="preserve">, </w:t>
      </w:r>
      <w:r w:rsidR="001E46E5">
        <w:t xml:space="preserve">Bologna, </w:t>
      </w:r>
      <w:r>
        <w:t>il Mulino, 2018</w:t>
      </w:r>
    </w:p>
    <w:p w:rsidR="00492B3E" w:rsidRDefault="00492B3E" w:rsidP="005946BF">
      <w:pPr>
        <w:pStyle w:val="Guido"/>
      </w:pPr>
    </w:p>
    <w:p w:rsidR="0033047F" w:rsidRDefault="0033047F" w:rsidP="005946BF">
      <w:pPr>
        <w:pStyle w:val="Guido"/>
      </w:pPr>
    </w:p>
    <w:p w:rsidR="0033047F" w:rsidRPr="0033047F" w:rsidRDefault="00691441" w:rsidP="0033047F">
      <w:pPr>
        <w:pStyle w:val="Guido"/>
        <w:rPr>
          <w:b/>
        </w:rPr>
      </w:pPr>
      <w:r>
        <w:rPr>
          <w:b/>
        </w:rPr>
        <w:t xml:space="preserve">1) </w:t>
      </w:r>
      <w:r w:rsidR="0033047F" w:rsidRPr="0033047F">
        <w:rPr>
          <w:b/>
        </w:rPr>
        <w:t>Battaglia del Cadore</w:t>
      </w:r>
      <w:r w:rsidR="00EE2243">
        <w:rPr>
          <w:b/>
        </w:rPr>
        <w:t xml:space="preserve"> (Rio Secco)</w:t>
      </w:r>
      <w:r w:rsidR="006D5E91">
        <w:rPr>
          <w:b/>
        </w:rPr>
        <w:t>, 2.3.1508</w:t>
      </w:r>
      <w:r w:rsidR="0033047F">
        <w:rPr>
          <w:b/>
        </w:rPr>
        <w:t xml:space="preserve"> (</w:t>
      </w:r>
      <w:r w:rsidR="00A614ED">
        <w:rPr>
          <w:b/>
        </w:rPr>
        <w:t>fanteria veneziana,</w:t>
      </w:r>
      <w:r w:rsidR="00F76BAB">
        <w:rPr>
          <w:b/>
        </w:rPr>
        <w:t xml:space="preserve"> </w:t>
      </w:r>
      <w:r w:rsidR="00C97AE5">
        <w:rPr>
          <w:b/>
        </w:rPr>
        <w:t>lanzichenecchi</w:t>
      </w:r>
      <w:r w:rsidR="00F76BAB">
        <w:rPr>
          <w:b/>
        </w:rPr>
        <w:t>,</w:t>
      </w:r>
      <w:r w:rsidR="00F76BAB" w:rsidRPr="00F76BAB">
        <w:rPr>
          <w:b/>
        </w:rPr>
        <w:t xml:space="preserve"> </w:t>
      </w:r>
      <w:r w:rsidR="00673E14">
        <w:rPr>
          <w:b/>
        </w:rPr>
        <w:t>Stradio</w:t>
      </w:r>
      <w:r w:rsidR="00F76BAB">
        <w:rPr>
          <w:b/>
        </w:rPr>
        <w:t>ti</w:t>
      </w:r>
      <w:r w:rsidR="0033047F">
        <w:rPr>
          <w:b/>
        </w:rPr>
        <w:t>)</w:t>
      </w:r>
    </w:p>
    <w:p w:rsidR="0033047F" w:rsidRDefault="0033047F" w:rsidP="0033047F">
      <w:pPr>
        <w:pStyle w:val="Guido"/>
      </w:pPr>
      <w:r>
        <w:t xml:space="preserve">P. Bembo, della Istoria Veneziana, </w:t>
      </w:r>
    </w:p>
    <w:p w:rsidR="0033047F" w:rsidRDefault="0033047F" w:rsidP="0033047F">
      <w:pPr>
        <w:pStyle w:val="Guido"/>
      </w:pPr>
      <w:r>
        <w:t>https://books.googleusercontent.com/books/content?req=AKW5QafC86y1qetZyff6Lx2FD_k8h2Qg8TRd3X6o7-U5gUWW6GTMyRchHx9udKLjUT2IrR4iOZLTPrPhTrwOOp1ekzgZZCfcuAidv5gzScCyXJhDm9xJJqdyB0SGVR3ekU9DzFQkI9AV0c6Lo1Zv5-eOxZ6NZtG_NZXgxWYtPi_4SzNOmKQKvyOfNNS77t9iNotNQYETn-3WqbD2d7H6MFN8bMG4KV42-8Um9z3vmqPn1WJMcoZq39yzz7alwC9gkbEz3Ke9DUuPHXQHDReL4AFuePB37J2g5DKktHnW8gkqUto9sjMBv1U</w:t>
      </w:r>
    </w:p>
    <w:p w:rsidR="0033047F" w:rsidRDefault="0033047F" w:rsidP="0033047F">
      <w:pPr>
        <w:pStyle w:val="Guido"/>
      </w:pPr>
      <w:bookmarkStart w:id="0" w:name="_GoBack"/>
      <w:bookmarkEnd w:id="0"/>
    </w:p>
    <w:p w:rsidR="0033047F" w:rsidRDefault="0033047F" w:rsidP="0033047F">
      <w:pPr>
        <w:pStyle w:val="Guido"/>
      </w:pPr>
      <w:r>
        <w:t xml:space="preserve">AA.VV. Quaderni della Fondazione Centro Studi Tiziano e il Cadore, </w:t>
      </w:r>
      <w:r w:rsidRPr="00CB636A">
        <w:rPr>
          <w:i/>
        </w:rPr>
        <w:t>La battaglia di Cadore, 2 marzo 1508</w:t>
      </w:r>
      <w:r>
        <w:t xml:space="preserve">, Atti della Giornata Internazionale di Studio (26 settembre 2009), a cura di Lionello Puppi con la collaborazione di </w:t>
      </w:r>
      <w:proofErr w:type="spellStart"/>
      <w:r>
        <w:t>Monia</w:t>
      </w:r>
      <w:proofErr w:type="spellEnd"/>
      <w:r>
        <w:t xml:space="preserve"> </w:t>
      </w:r>
      <w:proofErr w:type="spellStart"/>
      <w:r>
        <w:t>Franzolin</w:t>
      </w:r>
      <w:proofErr w:type="spellEnd"/>
      <w:r>
        <w:t xml:space="preserve">, </w:t>
      </w:r>
      <w:proofErr w:type="spellStart"/>
      <w:r>
        <w:t>Alinari</w:t>
      </w:r>
      <w:proofErr w:type="spellEnd"/>
      <w:r>
        <w:t>, Milano 2010</w:t>
      </w:r>
    </w:p>
    <w:p w:rsidR="00492B3E" w:rsidRDefault="00492B3E" w:rsidP="005946BF">
      <w:pPr>
        <w:pStyle w:val="Guido"/>
      </w:pPr>
    </w:p>
    <w:p w:rsidR="00DC4636" w:rsidRDefault="00DC4636" w:rsidP="005946BF">
      <w:pPr>
        <w:pStyle w:val="Guido"/>
      </w:pPr>
    </w:p>
    <w:p w:rsidR="00DC4636" w:rsidRPr="00DC4636" w:rsidRDefault="00691441" w:rsidP="00DC4636">
      <w:pPr>
        <w:pStyle w:val="Guido"/>
        <w:rPr>
          <w:b/>
        </w:rPr>
      </w:pPr>
      <w:r>
        <w:rPr>
          <w:b/>
        </w:rPr>
        <w:t xml:space="preserve">2) </w:t>
      </w:r>
      <w:r w:rsidR="00DC4636" w:rsidRPr="00DC4636">
        <w:rPr>
          <w:b/>
        </w:rPr>
        <w:t>Assedio di Padova</w:t>
      </w:r>
      <w:r w:rsidR="00FC7D2B">
        <w:rPr>
          <w:b/>
        </w:rPr>
        <w:t>, 15/30.9.1509</w:t>
      </w:r>
      <w:r w:rsidR="00DC4636">
        <w:rPr>
          <w:b/>
        </w:rPr>
        <w:t xml:space="preserve"> (artiglierie</w:t>
      </w:r>
      <w:r w:rsidR="00F76BAB">
        <w:rPr>
          <w:b/>
        </w:rPr>
        <w:t>, fanteria veneziana, lanzichenecchi, fanteria spagnola</w:t>
      </w:r>
      <w:r w:rsidR="00DC4636">
        <w:rPr>
          <w:b/>
        </w:rPr>
        <w:t>)</w:t>
      </w:r>
    </w:p>
    <w:p w:rsidR="00DC4636" w:rsidRDefault="00DC4636" w:rsidP="00DC4636">
      <w:pPr>
        <w:pStyle w:val="Guido"/>
      </w:pPr>
      <w:r>
        <w:t xml:space="preserve">Angiolo Lenci, </w:t>
      </w:r>
      <w:r w:rsidRPr="00DC4636">
        <w:rPr>
          <w:i/>
        </w:rPr>
        <w:t xml:space="preserve">Il leone, l'aquila e la gatta, Venezia e la lega di </w:t>
      </w:r>
      <w:proofErr w:type="spellStart"/>
      <w:r w:rsidRPr="00DC4636">
        <w:rPr>
          <w:i/>
        </w:rPr>
        <w:t>Cambrai</w:t>
      </w:r>
      <w:proofErr w:type="spellEnd"/>
      <w:r w:rsidRPr="00DC4636">
        <w:rPr>
          <w:i/>
        </w:rPr>
        <w:t xml:space="preserve">. Guerra e fortificazioni dalla battaglia di </w:t>
      </w:r>
      <w:proofErr w:type="spellStart"/>
      <w:r w:rsidRPr="00DC4636">
        <w:rPr>
          <w:i/>
        </w:rPr>
        <w:t>agnadello</w:t>
      </w:r>
      <w:proofErr w:type="spellEnd"/>
      <w:r w:rsidRPr="00DC4636">
        <w:rPr>
          <w:i/>
        </w:rPr>
        <w:t xml:space="preserve"> all'assedio di Padova del 1509</w:t>
      </w:r>
      <w:r>
        <w:t>, Vicenza, Il Poligrafo, 2002</w:t>
      </w:r>
    </w:p>
    <w:p w:rsidR="00DC4636" w:rsidRDefault="00DC4636" w:rsidP="00DC4636">
      <w:pPr>
        <w:pStyle w:val="Guido"/>
      </w:pPr>
      <w:r>
        <w:t xml:space="preserve">Fabio </w:t>
      </w:r>
      <w:proofErr w:type="spellStart"/>
      <w:r>
        <w:t>Saggiorato</w:t>
      </w:r>
      <w:proofErr w:type="spellEnd"/>
      <w:r>
        <w:t xml:space="preserve">, Carla </w:t>
      </w:r>
      <w:proofErr w:type="spellStart"/>
      <w:r>
        <w:t>Ravazzolo</w:t>
      </w:r>
      <w:proofErr w:type="spellEnd"/>
      <w:r>
        <w:t xml:space="preserve">, Alessandro Greco (2010). </w:t>
      </w:r>
      <w:r w:rsidR="00DB22AE">
        <w:rPr>
          <w:i/>
        </w:rPr>
        <w:t xml:space="preserve">"Assedio! Padova 1509", </w:t>
      </w:r>
      <w:r w:rsidR="00AC6E2B">
        <w:t xml:space="preserve">Padova, </w:t>
      </w:r>
      <w:proofErr w:type="spellStart"/>
      <w:r w:rsidR="00DB22AE">
        <w:t>Sargon</w:t>
      </w:r>
      <w:proofErr w:type="spellEnd"/>
      <w:r w:rsidR="00DB22AE">
        <w:t xml:space="preserve"> 2010</w:t>
      </w:r>
      <w:r>
        <w:t>.</w:t>
      </w:r>
    </w:p>
    <w:p w:rsidR="00DB22AE" w:rsidRDefault="00DB22AE" w:rsidP="00DB22AE">
      <w:pPr>
        <w:pStyle w:val="Guido"/>
      </w:pPr>
      <w:r w:rsidRPr="00DB22AE">
        <w:rPr>
          <w:i/>
        </w:rPr>
        <w:t>Padova e le sue mura</w:t>
      </w:r>
      <w:r>
        <w:t xml:space="preserve">, a cura di Elio </w:t>
      </w:r>
      <w:proofErr w:type="spellStart"/>
      <w:r>
        <w:t>Franzin</w:t>
      </w:r>
      <w:proofErr w:type="spellEnd"/>
      <w:r>
        <w:t xml:space="preserve">, Padova, 1982, </w:t>
      </w:r>
      <w:proofErr w:type="spellStart"/>
      <w:r>
        <w:t>Signum</w:t>
      </w:r>
      <w:proofErr w:type="spellEnd"/>
    </w:p>
    <w:p w:rsidR="00AC6E2B" w:rsidRDefault="00AC6E2B" w:rsidP="00AC6E2B">
      <w:pPr>
        <w:pStyle w:val="Guido"/>
      </w:pPr>
      <w:r>
        <w:t xml:space="preserve">(Catalogo Mostra) </w:t>
      </w:r>
      <w:r w:rsidRPr="00AC6E2B">
        <w:rPr>
          <w:i/>
        </w:rPr>
        <w:t>Padova è le sue mura: cinquecento anni di storia, 1513-2013</w:t>
      </w:r>
      <w:r>
        <w:t xml:space="preserve">, a cura di Vincenza Cinzia </w:t>
      </w:r>
      <w:proofErr w:type="spellStart"/>
      <w:r>
        <w:t>Donvito</w:t>
      </w:r>
      <w:proofErr w:type="spellEnd"/>
      <w:r>
        <w:t xml:space="preserve">, Ugo </w:t>
      </w:r>
      <w:proofErr w:type="spellStart"/>
      <w:r>
        <w:t>Fadini</w:t>
      </w:r>
      <w:proofErr w:type="spellEnd"/>
      <w:r>
        <w:t xml:space="preserve">, Cittadella, Biblos, 2014, </w:t>
      </w:r>
    </w:p>
    <w:p w:rsidR="009270CB" w:rsidRDefault="009270CB" w:rsidP="009270CB">
      <w:pPr>
        <w:pStyle w:val="Guido"/>
      </w:pPr>
      <w:r w:rsidRPr="009270CB">
        <w:rPr>
          <w:i/>
        </w:rPr>
        <w:t>Mura di Padova - Guida al sistema bastionato rinascimentale</w:t>
      </w:r>
      <w:r>
        <w:t xml:space="preserve">, a cura di Ugo </w:t>
      </w:r>
      <w:proofErr w:type="spellStart"/>
      <w:r>
        <w:t>Fadini</w:t>
      </w:r>
      <w:proofErr w:type="spellEnd"/>
      <w:r>
        <w:t xml:space="preserve">, Vicenza, in </w:t>
      </w:r>
      <w:proofErr w:type="spellStart"/>
      <w:r>
        <w:t>Edibus</w:t>
      </w:r>
      <w:proofErr w:type="spellEnd"/>
      <w:r>
        <w:t>, 2013</w:t>
      </w:r>
    </w:p>
    <w:p w:rsidR="00AC6E2B" w:rsidRDefault="00AC6E2B" w:rsidP="00AC6E2B">
      <w:pPr>
        <w:pStyle w:val="Guido"/>
      </w:pPr>
    </w:p>
    <w:p w:rsidR="00DB22AE" w:rsidRDefault="00DB22AE" w:rsidP="00DC4636">
      <w:pPr>
        <w:pStyle w:val="Guido"/>
      </w:pPr>
    </w:p>
    <w:p w:rsidR="00DC4636" w:rsidRDefault="00DC4636" w:rsidP="00DC4636">
      <w:pPr>
        <w:pStyle w:val="Guido"/>
      </w:pPr>
      <w:r>
        <w:t>https://www.muradipadova.it/mostra-1509/120</w:t>
      </w:r>
    </w:p>
    <w:p w:rsidR="00DC4636" w:rsidRDefault="00DC4636" w:rsidP="005946BF">
      <w:pPr>
        <w:pStyle w:val="Guido"/>
      </w:pPr>
    </w:p>
    <w:p w:rsidR="0033047F" w:rsidRDefault="0033047F" w:rsidP="005946BF">
      <w:pPr>
        <w:pStyle w:val="Guido"/>
      </w:pPr>
    </w:p>
    <w:p w:rsidR="005946BF" w:rsidRPr="00492B3E" w:rsidRDefault="00691441" w:rsidP="005946BF">
      <w:pPr>
        <w:pStyle w:val="Guido"/>
        <w:rPr>
          <w:b/>
        </w:rPr>
      </w:pPr>
      <w:r>
        <w:rPr>
          <w:b/>
        </w:rPr>
        <w:t xml:space="preserve">3) </w:t>
      </w:r>
      <w:r w:rsidR="005946BF" w:rsidRPr="00492B3E">
        <w:rPr>
          <w:b/>
        </w:rPr>
        <w:t>Battaglia della Motta</w:t>
      </w:r>
      <w:r w:rsidR="00AA66EC">
        <w:rPr>
          <w:b/>
        </w:rPr>
        <w:t>, 7.10.1513 [come Lepanto]</w:t>
      </w:r>
      <w:r w:rsidR="00A614ED">
        <w:rPr>
          <w:b/>
        </w:rPr>
        <w:t xml:space="preserve"> (fanteri</w:t>
      </w:r>
      <w:r w:rsidR="00F76BAB">
        <w:rPr>
          <w:b/>
        </w:rPr>
        <w:t>a</w:t>
      </w:r>
      <w:r w:rsidR="00A614ED">
        <w:rPr>
          <w:b/>
        </w:rPr>
        <w:t xml:space="preserve"> venezian</w:t>
      </w:r>
      <w:r w:rsidR="00F76BAB">
        <w:rPr>
          <w:b/>
        </w:rPr>
        <w:t>a</w:t>
      </w:r>
      <w:r w:rsidR="00A614ED">
        <w:rPr>
          <w:b/>
        </w:rPr>
        <w:t>, lanzichenecchi, fanteria spagnola, cavalleria pesante</w:t>
      </w:r>
      <w:r>
        <w:rPr>
          <w:b/>
        </w:rPr>
        <w:t xml:space="preserve"> veneziana, </w:t>
      </w:r>
      <w:r w:rsidR="00673E14">
        <w:rPr>
          <w:b/>
        </w:rPr>
        <w:t>stradiot</w:t>
      </w:r>
      <w:r w:rsidR="00F76BAB">
        <w:rPr>
          <w:b/>
        </w:rPr>
        <w:t>i</w:t>
      </w:r>
      <w:r w:rsidR="00A614ED">
        <w:rPr>
          <w:b/>
        </w:rPr>
        <w:t>)</w:t>
      </w:r>
      <w:r w:rsidR="003E219F">
        <w:rPr>
          <w:b/>
        </w:rPr>
        <w:t xml:space="preserve"> (</w:t>
      </w:r>
      <w:proofErr w:type="spellStart"/>
      <w:r w:rsidR="003E219F">
        <w:rPr>
          <w:b/>
        </w:rPr>
        <w:t>Guinegatte</w:t>
      </w:r>
      <w:proofErr w:type="spellEnd"/>
      <w:r w:rsidR="003E219F">
        <w:rPr>
          <w:b/>
        </w:rPr>
        <w:t xml:space="preserve"> 16.8.1513)</w:t>
      </w:r>
    </w:p>
    <w:p w:rsidR="003D27D1" w:rsidRDefault="003D27D1" w:rsidP="003D27D1">
      <w:pPr>
        <w:pStyle w:val="Guido"/>
      </w:pPr>
    </w:p>
    <w:p w:rsidR="00844D18" w:rsidRDefault="00844D18" w:rsidP="00844D18">
      <w:pPr>
        <w:pStyle w:val="Guido"/>
      </w:pPr>
      <w:r>
        <w:t xml:space="preserve">Elena </w:t>
      </w:r>
      <w:r w:rsidR="003D27D1">
        <w:t>Filippi</w:t>
      </w:r>
      <w:r>
        <w:t>,</w:t>
      </w:r>
      <w:r w:rsidRPr="00844D18">
        <w:t xml:space="preserve"> </w:t>
      </w:r>
      <w:r w:rsidRPr="00844D18">
        <w:rPr>
          <w:i/>
        </w:rPr>
        <w:t xml:space="preserve">Una beffa </w:t>
      </w:r>
      <w:proofErr w:type="gramStart"/>
      <w:r w:rsidRPr="00844D18">
        <w:rPr>
          <w:i/>
        </w:rPr>
        <w:t>imperiale :</w:t>
      </w:r>
      <w:proofErr w:type="gramEnd"/>
      <w:r w:rsidRPr="00844D18">
        <w:rPr>
          <w:i/>
        </w:rPr>
        <w:t xml:space="preserve"> storia e immagini della battaglia di Vicenza, 1513</w:t>
      </w:r>
      <w:r>
        <w:t xml:space="preserve">, </w:t>
      </w:r>
    </w:p>
    <w:p w:rsidR="003D27D1" w:rsidRDefault="00844D18" w:rsidP="00844D18">
      <w:pPr>
        <w:pStyle w:val="Guido"/>
      </w:pPr>
      <w:r>
        <w:t>Vicenza, Neri Pozza, 1996</w:t>
      </w:r>
    </w:p>
    <w:p w:rsidR="00D10BA6" w:rsidRDefault="00D10BA6" w:rsidP="005946BF">
      <w:pPr>
        <w:pStyle w:val="Guido"/>
      </w:pPr>
    </w:p>
    <w:p w:rsidR="00D10BA6" w:rsidRDefault="00D10BA6" w:rsidP="005946BF">
      <w:pPr>
        <w:pStyle w:val="Guido"/>
      </w:pPr>
    </w:p>
    <w:p w:rsidR="00836DBB" w:rsidRPr="00F76B16" w:rsidRDefault="00691441" w:rsidP="00836DBB">
      <w:pPr>
        <w:pStyle w:val="Guido"/>
        <w:rPr>
          <w:b/>
        </w:rPr>
      </w:pPr>
      <w:r>
        <w:rPr>
          <w:b/>
        </w:rPr>
        <w:t xml:space="preserve">4) </w:t>
      </w:r>
      <w:r w:rsidR="005946BF" w:rsidRPr="00080194">
        <w:rPr>
          <w:b/>
        </w:rPr>
        <w:t>Fanti di Brisighella</w:t>
      </w:r>
      <w:r w:rsidR="00652496" w:rsidRPr="00080194">
        <w:rPr>
          <w:b/>
        </w:rPr>
        <w:t xml:space="preserve"> e capitani della fanteria</w:t>
      </w:r>
      <w:r w:rsidR="00F76B16">
        <w:rPr>
          <w:b/>
        </w:rPr>
        <w:t xml:space="preserve"> veneta </w:t>
      </w:r>
      <w:r w:rsidR="000C706D">
        <w:rPr>
          <w:b/>
        </w:rPr>
        <w:t>[</w:t>
      </w:r>
      <w:r w:rsidR="00670302" w:rsidRPr="00F76B16">
        <w:rPr>
          <w:b/>
        </w:rPr>
        <w:t>Dionigi di Naldo (Cadore)</w:t>
      </w:r>
      <w:r w:rsidR="00836DBB" w:rsidRPr="00F76B16">
        <w:rPr>
          <w:b/>
        </w:rPr>
        <w:t xml:space="preserve">; </w:t>
      </w:r>
      <w:r w:rsidR="00193C72" w:rsidRPr="00F76B16">
        <w:rPr>
          <w:b/>
        </w:rPr>
        <w:t>Pietro del Monte</w:t>
      </w:r>
      <w:r w:rsidR="00601AC8" w:rsidRPr="00F76B16">
        <w:rPr>
          <w:b/>
        </w:rPr>
        <w:t xml:space="preserve"> (Cadore, Agnadello)</w:t>
      </w:r>
      <w:r w:rsidR="00836DBB" w:rsidRPr="00F76B16">
        <w:rPr>
          <w:b/>
        </w:rPr>
        <w:t xml:space="preserve">; </w:t>
      </w:r>
      <w:proofErr w:type="spellStart"/>
      <w:r w:rsidR="00601AC8" w:rsidRPr="00F76B16">
        <w:rPr>
          <w:b/>
        </w:rPr>
        <w:t>Babone</w:t>
      </w:r>
      <w:proofErr w:type="spellEnd"/>
      <w:r w:rsidR="00601AC8" w:rsidRPr="00F76B16">
        <w:rPr>
          <w:b/>
        </w:rPr>
        <w:t xml:space="preserve"> Naldi (Cadore</w:t>
      </w:r>
      <w:r w:rsidR="003930CD" w:rsidRPr="00F76B16">
        <w:rPr>
          <w:b/>
        </w:rPr>
        <w:t>, La Motta</w:t>
      </w:r>
      <w:r w:rsidR="00601AC8" w:rsidRPr="00F76B16">
        <w:rPr>
          <w:b/>
        </w:rPr>
        <w:t>)</w:t>
      </w:r>
      <w:r w:rsidR="00836DBB" w:rsidRPr="00F76B16">
        <w:rPr>
          <w:b/>
        </w:rPr>
        <w:t xml:space="preserve">; </w:t>
      </w:r>
      <w:proofErr w:type="spellStart"/>
      <w:r w:rsidR="00836DBB" w:rsidRPr="00F76B16">
        <w:rPr>
          <w:b/>
        </w:rPr>
        <w:t>Citolo</w:t>
      </w:r>
      <w:proofErr w:type="spellEnd"/>
      <w:r w:rsidR="00836DBB" w:rsidRPr="00F76B16">
        <w:rPr>
          <w:b/>
        </w:rPr>
        <w:t xml:space="preserve"> da Perugia (</w:t>
      </w:r>
      <w:r w:rsidR="00B92473">
        <w:rPr>
          <w:b/>
        </w:rPr>
        <w:t xml:space="preserve">Borgia, </w:t>
      </w:r>
      <w:r w:rsidR="00836DBB" w:rsidRPr="00F76B16">
        <w:rPr>
          <w:b/>
        </w:rPr>
        <w:t xml:space="preserve">Agnadello, Padova); </w:t>
      </w:r>
      <w:proofErr w:type="spellStart"/>
      <w:r w:rsidR="00836DBB" w:rsidRPr="00F76B16">
        <w:rPr>
          <w:b/>
        </w:rPr>
        <w:t>Rinieri</w:t>
      </w:r>
      <w:proofErr w:type="spellEnd"/>
      <w:r w:rsidR="00836DBB" w:rsidRPr="00F76B16">
        <w:rPr>
          <w:b/>
        </w:rPr>
        <w:t xml:space="preserve"> della Sassetta (</w:t>
      </w:r>
      <w:r w:rsidR="006C70E9">
        <w:rPr>
          <w:b/>
        </w:rPr>
        <w:t xml:space="preserve">Cesare </w:t>
      </w:r>
      <w:r w:rsidR="00836DBB" w:rsidRPr="00F76B16">
        <w:rPr>
          <w:b/>
        </w:rPr>
        <w:t>Borgia, Cadore);</w:t>
      </w:r>
      <w:r w:rsidR="00735A3E">
        <w:rPr>
          <w:b/>
        </w:rPr>
        <w:t xml:space="preserve"> </w:t>
      </w:r>
      <w:r w:rsidR="00836DBB" w:rsidRPr="00F76B16">
        <w:rPr>
          <w:b/>
        </w:rPr>
        <w:t>Lattanzio</w:t>
      </w:r>
      <w:r w:rsidR="00735A3E">
        <w:rPr>
          <w:b/>
        </w:rPr>
        <w:t xml:space="preserve"> da Bergamo (Cadore, Agnadello)]</w:t>
      </w:r>
    </w:p>
    <w:p w:rsidR="00492B3E" w:rsidRDefault="00492B3E" w:rsidP="00492B3E">
      <w:pPr>
        <w:pStyle w:val="Guido"/>
      </w:pPr>
    </w:p>
    <w:p w:rsidR="00590FE3" w:rsidRDefault="00590FE3" w:rsidP="00492B3E">
      <w:pPr>
        <w:pStyle w:val="Guido"/>
      </w:pPr>
      <w:r>
        <w:t xml:space="preserve">Sergio Testa, </w:t>
      </w:r>
      <w:r w:rsidRPr="00590FE3">
        <w:rPr>
          <w:i/>
        </w:rPr>
        <w:t>Condottieri di Romagna II</w:t>
      </w:r>
      <w:r>
        <w:t>, Faenza, Il Ponte Vecchio, 2020</w:t>
      </w:r>
    </w:p>
    <w:p w:rsidR="00273E5A" w:rsidRPr="00273E5A" w:rsidRDefault="00273E5A" w:rsidP="00273E5A">
      <w:pPr>
        <w:pStyle w:val="Guido"/>
      </w:pPr>
      <w:r w:rsidRPr="00273E5A">
        <w:t xml:space="preserve">Alessandro </w:t>
      </w:r>
      <w:proofErr w:type="spellStart"/>
      <w:r w:rsidRPr="00273E5A">
        <w:t>Bazzocchi</w:t>
      </w:r>
      <w:proofErr w:type="spellEnd"/>
      <w:r>
        <w:t>,</w:t>
      </w:r>
      <w:r>
        <w:rPr>
          <w:i/>
        </w:rPr>
        <w:t xml:space="preserve"> </w:t>
      </w:r>
      <w:r w:rsidRPr="00273E5A">
        <w:rPr>
          <w:i/>
        </w:rPr>
        <w:t>Il contributo dei condottieri all’avanzamento</w:t>
      </w:r>
      <w:r>
        <w:rPr>
          <w:i/>
        </w:rPr>
        <w:t xml:space="preserve"> </w:t>
      </w:r>
      <w:r w:rsidRPr="00273E5A">
        <w:rPr>
          <w:i/>
        </w:rPr>
        <w:t xml:space="preserve">dell’arte militare nei </w:t>
      </w:r>
      <w:proofErr w:type="spellStart"/>
      <w:r w:rsidRPr="00273E5A">
        <w:rPr>
          <w:i/>
        </w:rPr>
        <w:t>secc</w:t>
      </w:r>
      <w:proofErr w:type="spellEnd"/>
      <w:r w:rsidRPr="00273E5A">
        <w:rPr>
          <w:i/>
        </w:rPr>
        <w:t>. XV-XVI</w:t>
      </w:r>
      <w:r>
        <w:rPr>
          <w:i/>
        </w:rPr>
        <w:t xml:space="preserve">. </w:t>
      </w:r>
      <w:r w:rsidRPr="00273E5A">
        <w:rPr>
          <w:i/>
        </w:rPr>
        <w:t>Il caso di Dionigi di Naldo</w:t>
      </w:r>
      <w:r>
        <w:t xml:space="preserve">, </w:t>
      </w:r>
      <w:r w:rsidR="00FE7D16">
        <w:t>in «</w:t>
      </w:r>
      <w:r w:rsidR="00FE7D16" w:rsidRPr="00FE7D16">
        <w:t>Rivista di Studi Militari</w:t>
      </w:r>
      <w:r w:rsidR="00FE7D16">
        <w:t>», 2-2013,</w:t>
      </w:r>
      <w:r w:rsidR="00FE7D16" w:rsidRPr="00FE7D16">
        <w:t xml:space="preserve"> </w:t>
      </w:r>
      <w:r w:rsidR="00FE7D16">
        <w:t>pp. 45-62</w:t>
      </w:r>
    </w:p>
    <w:p w:rsidR="00492B3E" w:rsidRDefault="00492B3E" w:rsidP="00492B3E">
      <w:pPr>
        <w:pStyle w:val="Guido"/>
      </w:pPr>
      <w:r>
        <w:t xml:space="preserve">Mario </w:t>
      </w:r>
      <w:proofErr w:type="spellStart"/>
      <w:r>
        <w:t>Tabanelli</w:t>
      </w:r>
      <w:proofErr w:type="spellEnd"/>
      <w:r w:rsidRPr="00590FE3">
        <w:rPr>
          <w:i/>
        </w:rPr>
        <w:t>, Dionigi di Naldo da Brisighella</w:t>
      </w:r>
      <w:r>
        <w:t xml:space="preserve">, </w:t>
      </w:r>
      <w:r w:rsidR="00590FE3">
        <w:t xml:space="preserve">Faenza, </w:t>
      </w:r>
      <w:r>
        <w:t>F.lli Lega, 1975</w:t>
      </w:r>
    </w:p>
    <w:p w:rsidR="00492B3E" w:rsidRDefault="00492B3E" w:rsidP="00492B3E">
      <w:pPr>
        <w:pStyle w:val="Guido"/>
      </w:pPr>
      <w:r>
        <w:t xml:space="preserve">D. Zauli Naldi, </w:t>
      </w:r>
      <w:r w:rsidRPr="00590FE3">
        <w:rPr>
          <w:i/>
        </w:rPr>
        <w:t>Cenni storici della famiglia Naldi di Faenza</w:t>
      </w:r>
      <w:r>
        <w:t xml:space="preserve">, </w:t>
      </w:r>
      <w:r w:rsidR="00590FE3">
        <w:t xml:space="preserve">Faenza, </w:t>
      </w:r>
      <w:r>
        <w:t>Marabini, 1875</w:t>
      </w:r>
    </w:p>
    <w:p w:rsidR="00C63873" w:rsidRDefault="00C63873" w:rsidP="00193C72">
      <w:pPr>
        <w:pStyle w:val="Guido"/>
      </w:pPr>
    </w:p>
    <w:p w:rsidR="000703D5" w:rsidRDefault="000703D5" w:rsidP="00193C72">
      <w:pPr>
        <w:pStyle w:val="Guido"/>
      </w:pPr>
      <w:r>
        <w:t>Lattanzio da Bergamo</w:t>
      </w:r>
      <w:r w:rsidR="00826ABC">
        <w:t xml:space="preserve"> </w:t>
      </w:r>
      <w:r w:rsidRPr="000703D5">
        <w:t>https://condottieridiventura.it/lattanzio-da-bergamo/</w:t>
      </w:r>
    </w:p>
    <w:p w:rsidR="0097617B" w:rsidRDefault="0097617B" w:rsidP="00193C72">
      <w:pPr>
        <w:pStyle w:val="Guido"/>
      </w:pPr>
    </w:p>
    <w:p w:rsidR="0097617B" w:rsidRDefault="0097617B" w:rsidP="00193C72">
      <w:pPr>
        <w:pStyle w:val="Guido"/>
      </w:pPr>
      <w:proofErr w:type="spellStart"/>
      <w:r>
        <w:t>Citolo</w:t>
      </w:r>
      <w:proofErr w:type="spellEnd"/>
      <w:r w:rsidR="003E17C4">
        <w:t xml:space="preserve"> (Zitolo)</w:t>
      </w:r>
      <w:r>
        <w:t xml:space="preserve"> da Perugia (</w:t>
      </w:r>
      <w:r w:rsidRPr="0097617B">
        <w:t>Giorgio Zaccagnini, Giorgio dei Gregori</w:t>
      </w:r>
      <w:r>
        <w:t xml:space="preserve">) </w:t>
      </w:r>
    </w:p>
    <w:p w:rsidR="000703D5" w:rsidRDefault="0097617B" w:rsidP="00193C72">
      <w:pPr>
        <w:pStyle w:val="Guido"/>
      </w:pPr>
      <w:r w:rsidRPr="0097617B">
        <w:t>https://condottieridiventura.it/zitolo-da-perugia/</w:t>
      </w:r>
    </w:p>
    <w:p w:rsidR="000703D5" w:rsidRDefault="000703D5" w:rsidP="00193C72">
      <w:pPr>
        <w:pStyle w:val="Guido"/>
      </w:pPr>
    </w:p>
    <w:p w:rsidR="00601AC8" w:rsidRDefault="00601AC8" w:rsidP="00193C72">
      <w:pPr>
        <w:pStyle w:val="Guido"/>
      </w:pPr>
    </w:p>
    <w:p w:rsidR="00193C72" w:rsidRPr="00193C72" w:rsidRDefault="00193C72" w:rsidP="006379A3">
      <w:pPr>
        <w:pStyle w:val="Guido"/>
      </w:pPr>
    </w:p>
    <w:sectPr w:rsidR="00193C72" w:rsidRPr="00193C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79"/>
    <w:rsid w:val="00004690"/>
    <w:rsid w:val="00020D69"/>
    <w:rsid w:val="000703D5"/>
    <w:rsid w:val="00080194"/>
    <w:rsid w:val="000C706D"/>
    <w:rsid w:val="000D3331"/>
    <w:rsid w:val="00177319"/>
    <w:rsid w:val="001911CE"/>
    <w:rsid w:val="00193C72"/>
    <w:rsid w:val="001D1830"/>
    <w:rsid w:val="001E46E5"/>
    <w:rsid w:val="00205E61"/>
    <w:rsid w:val="00273E5A"/>
    <w:rsid w:val="00282FD1"/>
    <w:rsid w:val="0033047F"/>
    <w:rsid w:val="00382896"/>
    <w:rsid w:val="003930CD"/>
    <w:rsid w:val="00396514"/>
    <w:rsid w:val="003D27D1"/>
    <w:rsid w:val="003E17C4"/>
    <w:rsid w:val="003E1A40"/>
    <w:rsid w:val="003E219F"/>
    <w:rsid w:val="003E41A9"/>
    <w:rsid w:val="00463633"/>
    <w:rsid w:val="00492B3E"/>
    <w:rsid w:val="00590FE3"/>
    <w:rsid w:val="005946BF"/>
    <w:rsid w:val="00594F62"/>
    <w:rsid w:val="00601AC8"/>
    <w:rsid w:val="006379A3"/>
    <w:rsid w:val="00652496"/>
    <w:rsid w:val="00670302"/>
    <w:rsid w:val="00673E14"/>
    <w:rsid w:val="00691441"/>
    <w:rsid w:val="006B2887"/>
    <w:rsid w:val="006C70E9"/>
    <w:rsid w:val="006D5E91"/>
    <w:rsid w:val="00735A3E"/>
    <w:rsid w:val="00771425"/>
    <w:rsid w:val="007950F6"/>
    <w:rsid w:val="00801FEC"/>
    <w:rsid w:val="00826ABC"/>
    <w:rsid w:val="00836DBB"/>
    <w:rsid w:val="00844D18"/>
    <w:rsid w:val="009270CB"/>
    <w:rsid w:val="0097617B"/>
    <w:rsid w:val="00A26D98"/>
    <w:rsid w:val="00A55881"/>
    <w:rsid w:val="00A614ED"/>
    <w:rsid w:val="00AA5579"/>
    <w:rsid w:val="00AA66EC"/>
    <w:rsid w:val="00AB05E2"/>
    <w:rsid w:val="00AC6E2B"/>
    <w:rsid w:val="00AE105F"/>
    <w:rsid w:val="00B42BBB"/>
    <w:rsid w:val="00B92473"/>
    <w:rsid w:val="00C63873"/>
    <w:rsid w:val="00C64E07"/>
    <w:rsid w:val="00C97AE5"/>
    <w:rsid w:val="00CA450B"/>
    <w:rsid w:val="00CB636A"/>
    <w:rsid w:val="00CC42C0"/>
    <w:rsid w:val="00D10BA6"/>
    <w:rsid w:val="00D15B1C"/>
    <w:rsid w:val="00D935EA"/>
    <w:rsid w:val="00DB22AE"/>
    <w:rsid w:val="00DC4636"/>
    <w:rsid w:val="00E021A2"/>
    <w:rsid w:val="00E17C5C"/>
    <w:rsid w:val="00E622F8"/>
    <w:rsid w:val="00EC2C11"/>
    <w:rsid w:val="00EE2243"/>
    <w:rsid w:val="00F76B16"/>
    <w:rsid w:val="00F76BAB"/>
    <w:rsid w:val="00FC7D2B"/>
    <w:rsid w:val="00FE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F714"/>
  <w15:chartTrackingRefBased/>
  <w15:docId w15:val="{C29E1D48-5264-413D-9BDF-5E6DFFD5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uido">
    <w:name w:val="Guido"/>
    <w:basedOn w:val="Normale"/>
    <w:link w:val="GuidoCarattere"/>
    <w:qFormat/>
    <w:rsid w:val="00CC42C0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customStyle="1" w:styleId="GuidoCarattere">
    <w:name w:val="Guido Carattere"/>
    <w:basedOn w:val="Carpredefinitoparagrafo"/>
    <w:link w:val="Guido"/>
    <w:rsid w:val="00CC42C0"/>
    <w:rPr>
      <w:rFonts w:ascii="Times New Roman" w:hAnsi="Times New Roman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3828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autore</dc:creator>
  <cp:keywords/>
  <dc:description/>
  <cp:lastModifiedBy>autore</cp:lastModifiedBy>
  <cp:revision>90</cp:revision>
  <dcterms:created xsi:type="dcterms:W3CDTF">2021-02-02T13:33:00Z</dcterms:created>
  <dcterms:modified xsi:type="dcterms:W3CDTF">2021-03-10T14:47:00Z</dcterms:modified>
</cp:coreProperties>
</file>